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AECB" w14:textId="0CB38E63" w:rsidR="00ED039B" w:rsidRPr="00044855" w:rsidRDefault="00ED039B" w:rsidP="00ED039B">
      <w:pPr>
        <w:pStyle w:val="Tytu"/>
        <w:rPr>
          <w:b/>
          <w:szCs w:val="24"/>
        </w:rPr>
      </w:pPr>
      <w:r w:rsidRPr="00044855">
        <w:rPr>
          <w:b/>
          <w:szCs w:val="24"/>
        </w:rPr>
        <w:t>UMOWA NR   ……………………</w:t>
      </w:r>
    </w:p>
    <w:p w14:paraId="056A620C" w14:textId="77777777" w:rsidR="00ED039B" w:rsidRPr="00044855" w:rsidRDefault="00ED039B" w:rsidP="00ED039B">
      <w:pPr>
        <w:pStyle w:val="Podtytu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1C425826" w14:textId="2A1581F8" w:rsidR="00ED039B" w:rsidRPr="00044855" w:rsidRDefault="006B1D09" w:rsidP="00ED039B">
      <w:pPr>
        <w:pStyle w:val="Tytu"/>
        <w:rPr>
          <w:szCs w:val="24"/>
        </w:rPr>
      </w:pPr>
      <w:r>
        <w:rPr>
          <w:szCs w:val="24"/>
        </w:rPr>
        <w:t>z</w:t>
      </w:r>
      <w:r w:rsidR="00ED039B" w:rsidRPr="00044855">
        <w:rPr>
          <w:szCs w:val="24"/>
        </w:rPr>
        <w:t>awarta w dniu ………..</w:t>
      </w:r>
    </w:p>
    <w:p w14:paraId="383C5856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7E15AD5C" w14:textId="77777777" w:rsidR="00ED039B" w:rsidRDefault="00ED039B" w:rsidP="00ED039B">
      <w:pPr>
        <w:pStyle w:val="Tekstpodstawowy"/>
        <w:spacing w:line="240" w:lineRule="auto"/>
        <w:rPr>
          <w:szCs w:val="24"/>
        </w:rPr>
      </w:pPr>
      <w:r w:rsidRPr="00044855">
        <w:rPr>
          <w:szCs w:val="24"/>
        </w:rPr>
        <w:t xml:space="preserve">pomiędzy: </w:t>
      </w:r>
    </w:p>
    <w:p w14:paraId="6A1CDFFA" w14:textId="77777777" w:rsidR="006B1D09" w:rsidRDefault="006B1D09" w:rsidP="00ED039B">
      <w:pPr>
        <w:pStyle w:val="Tekstpodstawowy"/>
        <w:spacing w:line="240" w:lineRule="auto"/>
        <w:rPr>
          <w:szCs w:val="24"/>
        </w:rPr>
      </w:pPr>
    </w:p>
    <w:p w14:paraId="7B8093AD" w14:textId="77777777" w:rsidR="006B1D09" w:rsidRDefault="006B1D09" w:rsidP="00ED039B">
      <w:pPr>
        <w:pStyle w:val="Tekstpodstawowy"/>
        <w:spacing w:line="240" w:lineRule="auto"/>
        <w:rPr>
          <w:szCs w:val="24"/>
        </w:rPr>
      </w:pPr>
    </w:p>
    <w:p w14:paraId="51C13E1F" w14:textId="77777777" w:rsidR="006B1D09" w:rsidRPr="00044855" w:rsidRDefault="006B1D09" w:rsidP="00ED039B">
      <w:pPr>
        <w:pStyle w:val="Tekstpodstawowy"/>
        <w:spacing w:line="240" w:lineRule="auto"/>
        <w:rPr>
          <w:szCs w:val="24"/>
        </w:rPr>
      </w:pPr>
    </w:p>
    <w:p w14:paraId="20A8A5A0" w14:textId="77777777" w:rsidR="00ED039B" w:rsidRPr="00044855" w:rsidRDefault="00ED039B" w:rsidP="00ED039B">
      <w:pPr>
        <w:pStyle w:val="Tekstpodstawowy"/>
        <w:spacing w:line="240" w:lineRule="auto"/>
        <w:rPr>
          <w:b/>
          <w:szCs w:val="24"/>
        </w:rPr>
      </w:pPr>
    </w:p>
    <w:p w14:paraId="356FC3EF" w14:textId="0A21A733" w:rsidR="005037C4" w:rsidRPr="00044855" w:rsidRDefault="005037C4" w:rsidP="005037C4">
      <w:pPr>
        <w:pStyle w:val="Nagwek1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044855">
        <w:rPr>
          <w:szCs w:val="24"/>
        </w:rPr>
        <w:t xml:space="preserve">zwany dalej  </w:t>
      </w:r>
      <w:r w:rsidRPr="00044855">
        <w:rPr>
          <w:b/>
          <w:szCs w:val="24"/>
        </w:rPr>
        <w:t>„Wykonawcą”</w:t>
      </w:r>
      <w:r w:rsidRPr="00044855">
        <w:rPr>
          <w:szCs w:val="24"/>
        </w:rPr>
        <w:t xml:space="preserve">, </w:t>
      </w:r>
    </w:p>
    <w:p w14:paraId="00E6A0B4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2AAFC7FF" w14:textId="77777777" w:rsidR="00ED039B" w:rsidRPr="00044855" w:rsidRDefault="00ED039B" w:rsidP="00ED039B">
      <w:pPr>
        <w:jc w:val="both"/>
        <w:rPr>
          <w:sz w:val="24"/>
          <w:szCs w:val="24"/>
        </w:rPr>
      </w:pPr>
      <w:r w:rsidRPr="00044855">
        <w:rPr>
          <w:sz w:val="24"/>
          <w:szCs w:val="24"/>
        </w:rPr>
        <w:t>a</w:t>
      </w:r>
    </w:p>
    <w:p w14:paraId="34985ABB" w14:textId="77777777" w:rsidR="00ED039B" w:rsidRPr="00044855" w:rsidRDefault="00ED039B" w:rsidP="00ED039B">
      <w:pPr>
        <w:pStyle w:val="Nagwek3"/>
        <w:tabs>
          <w:tab w:val="left" w:pos="0"/>
        </w:tabs>
        <w:jc w:val="both"/>
        <w:rPr>
          <w:szCs w:val="24"/>
        </w:rPr>
      </w:pPr>
    </w:p>
    <w:p w14:paraId="53DD75C9" w14:textId="684B3A0A" w:rsidR="00ED039B" w:rsidRPr="00044855" w:rsidRDefault="00ED039B" w:rsidP="00ED039B">
      <w:pPr>
        <w:pStyle w:val="Nagwek1"/>
        <w:numPr>
          <w:ilvl w:val="0"/>
          <w:numId w:val="0"/>
        </w:numPr>
        <w:rPr>
          <w:szCs w:val="24"/>
        </w:rPr>
      </w:pPr>
      <w:r w:rsidRPr="00044855">
        <w:rPr>
          <w:b/>
          <w:szCs w:val="24"/>
        </w:rPr>
        <w:t xml:space="preserve">„Komunikacją Autobusową” Sp. z o.o. </w:t>
      </w:r>
      <w:r w:rsidRPr="00044855">
        <w:rPr>
          <w:szCs w:val="24"/>
        </w:rPr>
        <w:t xml:space="preserve">z siedzibą w Świnoujściu przy ul. Karsiborskiej 33 a, 72-600 Świnoujście, zarejestrowaną w Sądzie Rejonowym w Szczecin-Centrum w Szczecinie XIII Wydział Gospodarczy Krajowego Rejestru Sądowego pod numerem KRS  0000234039, NIP 8551531803 </w:t>
      </w:r>
      <w:r w:rsidR="005037C4" w:rsidRPr="00044855">
        <w:rPr>
          <w:szCs w:val="24"/>
        </w:rPr>
        <w:br/>
      </w:r>
      <w:r w:rsidRPr="00044855">
        <w:rPr>
          <w:szCs w:val="24"/>
        </w:rPr>
        <w:t>o kapitale zakładowym w wysokości 10 708 600 zł, którą reprezentuje:</w:t>
      </w:r>
    </w:p>
    <w:p w14:paraId="71FC8AE7" w14:textId="4B163D29" w:rsidR="00ED039B" w:rsidRPr="00044855" w:rsidRDefault="005037C4" w:rsidP="00ED039B">
      <w:pPr>
        <w:pStyle w:val="Nagwek1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044855">
        <w:rPr>
          <w:b/>
          <w:szCs w:val="24"/>
        </w:rPr>
        <w:t xml:space="preserve">Beata Radziszewska-Skorupa </w:t>
      </w:r>
      <w:r w:rsidR="00ED039B" w:rsidRPr="00044855">
        <w:rPr>
          <w:b/>
          <w:szCs w:val="24"/>
        </w:rPr>
        <w:t>- Prezes Zarządu – Dyrektor Spółki</w:t>
      </w:r>
      <w:r w:rsidR="00ED039B" w:rsidRPr="00044855">
        <w:rPr>
          <w:szCs w:val="24"/>
        </w:rPr>
        <w:t>, uprawnion</w:t>
      </w:r>
      <w:r w:rsidRPr="00044855">
        <w:rPr>
          <w:szCs w:val="24"/>
        </w:rPr>
        <w:t>a</w:t>
      </w:r>
      <w:r w:rsidR="00ED039B" w:rsidRPr="00044855">
        <w:rPr>
          <w:szCs w:val="24"/>
        </w:rPr>
        <w:t xml:space="preserve"> do samodzielnej reprezentacji Spółki,  zwany dalej  </w:t>
      </w:r>
      <w:r w:rsidR="00ED039B" w:rsidRPr="00044855">
        <w:rPr>
          <w:b/>
          <w:szCs w:val="24"/>
        </w:rPr>
        <w:t>„Zamawiającym”</w:t>
      </w:r>
      <w:r w:rsidR="00ED039B" w:rsidRPr="00044855">
        <w:rPr>
          <w:szCs w:val="24"/>
        </w:rPr>
        <w:t xml:space="preserve">, </w:t>
      </w:r>
    </w:p>
    <w:p w14:paraId="0069B137" w14:textId="77777777" w:rsidR="00ED039B" w:rsidRPr="00044855" w:rsidRDefault="00ED039B" w:rsidP="00ED039B">
      <w:pPr>
        <w:pStyle w:val="Nagwek1"/>
        <w:numPr>
          <w:ilvl w:val="0"/>
          <w:numId w:val="0"/>
        </w:numPr>
        <w:rPr>
          <w:szCs w:val="24"/>
        </w:rPr>
      </w:pPr>
    </w:p>
    <w:p w14:paraId="71C030AB" w14:textId="77777777" w:rsidR="00ED039B" w:rsidRPr="00044855" w:rsidRDefault="00ED039B" w:rsidP="00ED039B">
      <w:pPr>
        <w:pStyle w:val="Nagwek1"/>
        <w:numPr>
          <w:ilvl w:val="0"/>
          <w:numId w:val="0"/>
        </w:numPr>
        <w:rPr>
          <w:szCs w:val="24"/>
        </w:rPr>
      </w:pPr>
      <w:r w:rsidRPr="00044855">
        <w:rPr>
          <w:szCs w:val="24"/>
        </w:rPr>
        <w:t>zwane dalej łącznie: „Stronami”</w:t>
      </w:r>
    </w:p>
    <w:p w14:paraId="7517F7F8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3390EA3E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1</w:t>
      </w:r>
    </w:p>
    <w:p w14:paraId="49BFDE33" w14:textId="33063CD1" w:rsidR="00ED039B" w:rsidRPr="006B1D09" w:rsidRDefault="00ED039B" w:rsidP="006B1D09">
      <w:pPr>
        <w:pStyle w:val="Akapitzlist"/>
        <w:numPr>
          <w:ilvl w:val="0"/>
          <w:numId w:val="26"/>
        </w:numPr>
        <w:ind w:left="426" w:hanging="426"/>
        <w:jc w:val="both"/>
      </w:pPr>
      <w:r w:rsidRPr="00044855">
        <w:t xml:space="preserve">Przedmiotem niniejszej umowy </w:t>
      </w:r>
      <w:r w:rsidR="006B1D09">
        <w:t xml:space="preserve">są </w:t>
      </w:r>
      <w:r w:rsidR="006B1D09">
        <w:rPr>
          <w:rFonts w:eastAsia="Calibri"/>
          <w:b/>
          <w:bCs/>
          <w:color w:val="000000"/>
        </w:rPr>
        <w:t>s</w:t>
      </w:r>
      <w:r w:rsidR="006B1D09" w:rsidRPr="004A1279">
        <w:rPr>
          <w:rFonts w:eastAsia="Calibri"/>
          <w:b/>
          <w:bCs/>
          <w:color w:val="000000"/>
        </w:rPr>
        <w:t>ukcesywn</w:t>
      </w:r>
      <w:r w:rsidR="006B1D09">
        <w:rPr>
          <w:rFonts w:eastAsia="Calibri"/>
          <w:b/>
          <w:bCs/>
          <w:color w:val="000000"/>
        </w:rPr>
        <w:t>e</w:t>
      </w:r>
      <w:r w:rsidR="006B1D09" w:rsidRPr="004A1279">
        <w:rPr>
          <w:rFonts w:eastAsia="Calibri"/>
          <w:b/>
          <w:bCs/>
          <w:color w:val="000000"/>
        </w:rPr>
        <w:t xml:space="preserve"> dostaw</w:t>
      </w:r>
      <w:r w:rsidR="006B1D09">
        <w:rPr>
          <w:rFonts w:eastAsia="Calibri"/>
          <w:b/>
          <w:bCs/>
          <w:color w:val="000000"/>
        </w:rPr>
        <w:t>y</w:t>
      </w:r>
      <w:r w:rsidR="006B1D09" w:rsidRPr="004A1279">
        <w:rPr>
          <w:rFonts w:eastAsia="Calibri"/>
          <w:b/>
          <w:bCs/>
          <w:color w:val="000000"/>
        </w:rPr>
        <w:t xml:space="preserve"> oleju napędowego w 202</w:t>
      </w:r>
      <w:r w:rsidR="006B1D09">
        <w:rPr>
          <w:rFonts w:eastAsia="Calibri"/>
          <w:b/>
          <w:bCs/>
          <w:color w:val="000000"/>
        </w:rPr>
        <w:t>5</w:t>
      </w:r>
      <w:r w:rsidR="006B1D09" w:rsidRPr="004A1279">
        <w:rPr>
          <w:rFonts w:eastAsia="Calibri"/>
          <w:b/>
          <w:bCs/>
          <w:color w:val="000000"/>
        </w:rPr>
        <w:t xml:space="preserve"> r. dla „Komunikacji Autobusowej” Sp. z o.o. w Świnoujściu</w:t>
      </w:r>
      <w:r w:rsidR="006B1D09">
        <w:rPr>
          <w:rFonts w:eastAsia="Calibri"/>
          <w:b/>
          <w:bCs/>
          <w:color w:val="000000"/>
        </w:rPr>
        <w:t xml:space="preserve"> </w:t>
      </w:r>
      <w:r w:rsidR="006B1D09" w:rsidRPr="003065A4">
        <w:t>na potrzeby własne Zamawiającego</w:t>
      </w:r>
      <w:r w:rsidR="006B1D09">
        <w:t xml:space="preserve"> </w:t>
      </w:r>
      <w:r w:rsidRPr="006B1D09">
        <w:t xml:space="preserve">w ilości  </w:t>
      </w:r>
      <w:r w:rsidRPr="006B1D09">
        <w:rPr>
          <w:b/>
          <w:bCs/>
        </w:rPr>
        <w:t>385 000  litrów</w:t>
      </w:r>
      <w:r w:rsidRPr="006B1D09">
        <w:t xml:space="preserve"> w okresie od 01.01.2025 r. do  31.12.2025 r.</w:t>
      </w:r>
      <w:bookmarkStart w:id="0" w:name="_Hlk148966637"/>
    </w:p>
    <w:p w14:paraId="2E24EC4D" w14:textId="2CCA5309" w:rsidR="00ED039B" w:rsidRPr="00044855" w:rsidRDefault="00ED039B" w:rsidP="006B1D09">
      <w:pPr>
        <w:numPr>
          <w:ilvl w:val="0"/>
          <w:numId w:val="26"/>
        </w:numPr>
        <w:ind w:left="426" w:hanging="426"/>
        <w:jc w:val="both"/>
        <w:rPr>
          <w:rFonts w:eastAsia="Calibri"/>
          <w:bCs/>
          <w:sz w:val="24"/>
          <w:szCs w:val="24"/>
        </w:rPr>
      </w:pPr>
      <w:r w:rsidRPr="00044855">
        <w:rPr>
          <w:sz w:val="24"/>
          <w:szCs w:val="24"/>
        </w:rPr>
        <w:t>Zamawiający zastrzega sobie prawo do zmian wielkości dostaw oleju napędowego,</w:t>
      </w:r>
      <w:r w:rsidRPr="00044855">
        <w:rPr>
          <w:rFonts w:eastAsia="Calibri"/>
          <w:bCs/>
          <w:sz w:val="24"/>
          <w:szCs w:val="24"/>
        </w:rPr>
        <w:t xml:space="preserve"> z uwagi na  brak</w:t>
      </w:r>
      <w:r w:rsidR="00C52F53" w:rsidRPr="00044855">
        <w:rPr>
          <w:rFonts w:eastAsia="Calibri"/>
          <w:bCs/>
          <w:sz w:val="24"/>
          <w:szCs w:val="24"/>
        </w:rPr>
        <w:t xml:space="preserve"> </w:t>
      </w:r>
      <w:r w:rsidRPr="00044855">
        <w:rPr>
          <w:rFonts w:eastAsia="Calibri"/>
          <w:bCs/>
          <w:sz w:val="24"/>
          <w:szCs w:val="24"/>
        </w:rPr>
        <w:t>możliwości przewidzenia</w:t>
      </w:r>
      <w:r w:rsidR="00C52F53" w:rsidRPr="00044855">
        <w:rPr>
          <w:rFonts w:eastAsia="Calibri"/>
          <w:bCs/>
          <w:sz w:val="24"/>
          <w:szCs w:val="24"/>
        </w:rPr>
        <w:t xml:space="preserve"> </w:t>
      </w:r>
      <w:r w:rsidRPr="00044855">
        <w:rPr>
          <w:rFonts w:eastAsia="Calibri"/>
          <w:bCs/>
          <w:sz w:val="24"/>
          <w:szCs w:val="24"/>
        </w:rPr>
        <w:t>dokładnego</w:t>
      </w:r>
      <w:r w:rsidR="00C52F53" w:rsidRPr="00044855">
        <w:rPr>
          <w:rFonts w:eastAsia="Calibri"/>
          <w:bCs/>
          <w:sz w:val="24"/>
          <w:szCs w:val="24"/>
        </w:rPr>
        <w:t xml:space="preserve"> </w:t>
      </w:r>
      <w:r w:rsidRPr="00044855">
        <w:rPr>
          <w:rFonts w:eastAsia="Calibri"/>
          <w:bCs/>
          <w:sz w:val="24"/>
          <w:szCs w:val="24"/>
        </w:rPr>
        <w:t>zakresu ilościowego.</w:t>
      </w:r>
      <w:r w:rsidR="00C52F53" w:rsidRPr="00044855">
        <w:rPr>
          <w:rFonts w:eastAsia="Calibri"/>
          <w:bCs/>
          <w:sz w:val="24"/>
          <w:szCs w:val="24"/>
        </w:rPr>
        <w:t xml:space="preserve"> </w:t>
      </w:r>
      <w:r w:rsidRPr="00044855">
        <w:rPr>
          <w:sz w:val="24"/>
          <w:szCs w:val="24"/>
        </w:rPr>
        <w:t xml:space="preserve">Podana wielkość zapotrzebowania Zamawiającego na olej napędowy może ulec zwiększeniu do 400 000 litrów bądź zmniejszeniu do </w:t>
      </w:r>
      <w:r w:rsidR="00F83A2D" w:rsidRPr="00044855">
        <w:rPr>
          <w:sz w:val="24"/>
          <w:szCs w:val="24"/>
        </w:rPr>
        <w:t>350</w:t>
      </w:r>
      <w:r w:rsidRPr="00044855">
        <w:rPr>
          <w:sz w:val="24"/>
          <w:szCs w:val="24"/>
        </w:rPr>
        <w:t> 000 litrów w przypadku zaistnienia okoliczności, na które Zamawiający nie miał wpływu, nie powodując zmiany żadnych warunków</w:t>
      </w:r>
      <w:r w:rsidR="00F83A2D" w:rsidRPr="00044855">
        <w:rPr>
          <w:sz w:val="24"/>
          <w:szCs w:val="24"/>
        </w:rPr>
        <w:t xml:space="preserve"> zamówienia</w:t>
      </w:r>
      <w:r w:rsidRPr="00044855">
        <w:rPr>
          <w:sz w:val="24"/>
          <w:szCs w:val="24"/>
        </w:rPr>
        <w:t xml:space="preserve">, określonych </w:t>
      </w:r>
      <w:r w:rsidR="005037C4" w:rsidRPr="00044855">
        <w:rPr>
          <w:sz w:val="24"/>
          <w:szCs w:val="24"/>
        </w:rPr>
        <w:br/>
      </w:r>
      <w:r w:rsidRPr="00044855">
        <w:rPr>
          <w:sz w:val="24"/>
          <w:szCs w:val="24"/>
        </w:rPr>
        <w:t xml:space="preserve">w </w:t>
      </w:r>
      <w:r w:rsidR="00F83A2D" w:rsidRPr="00044855">
        <w:rPr>
          <w:sz w:val="24"/>
          <w:szCs w:val="24"/>
        </w:rPr>
        <w:t>Zapytaniu ofertowym</w:t>
      </w:r>
      <w:r w:rsidRPr="00044855">
        <w:rPr>
          <w:sz w:val="24"/>
          <w:szCs w:val="24"/>
        </w:rPr>
        <w:t xml:space="preserve"> i zadeklarowanych przez Wykonawcę w ofercie. </w:t>
      </w:r>
      <w:bookmarkEnd w:id="0"/>
    </w:p>
    <w:p w14:paraId="2382F9C5" w14:textId="75F00703" w:rsidR="00ED039B" w:rsidRPr="00044855" w:rsidRDefault="005037C4" w:rsidP="006B1D09">
      <w:pPr>
        <w:numPr>
          <w:ilvl w:val="0"/>
          <w:numId w:val="26"/>
        </w:numPr>
        <w:tabs>
          <w:tab w:val="left" w:pos="390"/>
        </w:tabs>
        <w:ind w:left="426" w:hanging="426"/>
        <w:jc w:val="both"/>
        <w:rPr>
          <w:sz w:val="24"/>
          <w:szCs w:val="24"/>
        </w:rPr>
      </w:pPr>
      <w:r w:rsidRPr="00044855">
        <w:rPr>
          <w:sz w:val="24"/>
          <w:szCs w:val="24"/>
        </w:rPr>
        <w:t>Wykonawca</w:t>
      </w:r>
      <w:r w:rsidR="00ED039B" w:rsidRPr="00044855">
        <w:rPr>
          <w:sz w:val="24"/>
          <w:szCs w:val="24"/>
        </w:rPr>
        <w:t xml:space="preserve"> zobowiązuje się do sprzedaży i dostarczenia własnym transportem i na własny koszt, a Zamawiający do zakupu i odbioru oleju napędowego w oznaczonym wyżej okresie. </w:t>
      </w:r>
    </w:p>
    <w:p w14:paraId="72B4C5B7" w14:textId="1C072526" w:rsidR="00ED039B" w:rsidRPr="00044855" w:rsidRDefault="00ED039B" w:rsidP="006B1D09">
      <w:pPr>
        <w:numPr>
          <w:ilvl w:val="0"/>
          <w:numId w:val="26"/>
        </w:numPr>
        <w:tabs>
          <w:tab w:val="left" w:pos="390"/>
        </w:tabs>
        <w:ind w:left="426" w:hanging="426"/>
        <w:jc w:val="both"/>
        <w:rPr>
          <w:sz w:val="24"/>
          <w:szCs w:val="24"/>
        </w:rPr>
      </w:pPr>
      <w:r w:rsidRPr="00044855">
        <w:rPr>
          <w:sz w:val="24"/>
          <w:szCs w:val="24"/>
        </w:rPr>
        <w:t>Dostawy oleju napędowego realizowane będą do zbiornika naziemnego o pojemności 5000 litrów usytuowanego na terenie siedziby Zamawiającego tj. w Świnoujściu przy ul. Karsiborskiej 33 a.</w:t>
      </w:r>
    </w:p>
    <w:p w14:paraId="1C1204CE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7A4F081B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2</w:t>
      </w:r>
    </w:p>
    <w:p w14:paraId="44F6F9A1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p w14:paraId="51D37F36" w14:textId="562361DF" w:rsidR="00ED039B" w:rsidRPr="00044855" w:rsidRDefault="005037C4" w:rsidP="00ED039B">
      <w:pPr>
        <w:pStyle w:val="Tekstpodstawowy"/>
        <w:spacing w:line="240" w:lineRule="auto"/>
        <w:rPr>
          <w:szCs w:val="24"/>
        </w:rPr>
      </w:pPr>
      <w:r w:rsidRPr="00044855">
        <w:rPr>
          <w:szCs w:val="24"/>
        </w:rPr>
        <w:t>Wykonawca</w:t>
      </w:r>
      <w:r w:rsidR="00ED039B" w:rsidRPr="00044855">
        <w:rPr>
          <w:szCs w:val="24"/>
        </w:rPr>
        <w:t xml:space="preserve"> zobowiązuje się do dostarczenia Zamawiającemu w/w paliwa o odpowiednich parametrach jakościowych zgodnych z obowiązującą Polską Normą.</w:t>
      </w:r>
    </w:p>
    <w:p w14:paraId="39C41FC5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3403AAA6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3</w:t>
      </w:r>
    </w:p>
    <w:p w14:paraId="0BB6733B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p w14:paraId="716F5880" w14:textId="0BA46102" w:rsidR="00ED039B" w:rsidRPr="00044855" w:rsidRDefault="005037C4" w:rsidP="00ED039B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044855">
        <w:rPr>
          <w:sz w:val="24"/>
          <w:szCs w:val="24"/>
        </w:rPr>
        <w:t>Wykonawca</w:t>
      </w:r>
      <w:r w:rsidR="00ED039B" w:rsidRPr="00044855">
        <w:rPr>
          <w:sz w:val="24"/>
          <w:szCs w:val="24"/>
        </w:rPr>
        <w:t xml:space="preserve"> zobowiązuje się do ciągłości dostaw produktu będącego przedmiotem niniejszej umowy na zasadach nią określonych. </w:t>
      </w:r>
    </w:p>
    <w:p w14:paraId="57A31DEF" w14:textId="77777777" w:rsidR="00ED039B" w:rsidRPr="00044855" w:rsidRDefault="00ED039B" w:rsidP="00ED039B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044855">
        <w:rPr>
          <w:sz w:val="24"/>
          <w:szCs w:val="24"/>
        </w:rPr>
        <w:t>Zamawiający  zobowiązuje się do zapewnienia gotowości do odbioru dostarczonego paliwa.</w:t>
      </w:r>
    </w:p>
    <w:p w14:paraId="27C04858" w14:textId="68E053D0" w:rsidR="00ED039B" w:rsidRPr="00044855" w:rsidRDefault="00ED039B" w:rsidP="00ED039B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044855">
        <w:rPr>
          <w:sz w:val="24"/>
          <w:szCs w:val="24"/>
        </w:rPr>
        <w:t xml:space="preserve">Strony ustalają, że dostawy będą realizowane terminowo na postawie zlecenia dokonanego </w:t>
      </w:r>
      <w:r w:rsidR="005037C4" w:rsidRPr="00044855">
        <w:rPr>
          <w:sz w:val="24"/>
          <w:szCs w:val="24"/>
        </w:rPr>
        <w:br/>
      </w:r>
      <w:r w:rsidRPr="00044855">
        <w:rPr>
          <w:sz w:val="24"/>
          <w:szCs w:val="24"/>
        </w:rPr>
        <w:t xml:space="preserve">w formie elektronicznej poprzez firmową stronę </w:t>
      </w:r>
      <w:r w:rsidR="005037C4" w:rsidRPr="00044855">
        <w:rPr>
          <w:sz w:val="24"/>
          <w:szCs w:val="24"/>
        </w:rPr>
        <w:t>Wykonawcy</w:t>
      </w:r>
      <w:r w:rsidRPr="00044855">
        <w:rPr>
          <w:sz w:val="24"/>
          <w:szCs w:val="24"/>
        </w:rPr>
        <w:t>:…………………</w:t>
      </w:r>
    </w:p>
    <w:p w14:paraId="16A42EBD" w14:textId="77777777" w:rsidR="00ED039B" w:rsidRPr="00044855" w:rsidRDefault="00ED039B" w:rsidP="00ED039B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044855">
        <w:rPr>
          <w:sz w:val="24"/>
          <w:szCs w:val="24"/>
        </w:rPr>
        <w:lastRenderedPageBreak/>
        <w:t xml:space="preserve">Dostawa zamówionego oleju napędowego będzie następowała w ciągu </w:t>
      </w:r>
      <w:r w:rsidRPr="00044855">
        <w:rPr>
          <w:b/>
          <w:bCs/>
          <w:sz w:val="24"/>
          <w:szCs w:val="24"/>
        </w:rPr>
        <w:t>48 godz.</w:t>
      </w:r>
      <w:r w:rsidRPr="00044855">
        <w:rPr>
          <w:sz w:val="24"/>
          <w:szCs w:val="24"/>
        </w:rPr>
        <w:t xml:space="preserve"> od godziny złożenia zamówienia.</w:t>
      </w:r>
    </w:p>
    <w:p w14:paraId="33A1C92D" w14:textId="00FC40B6" w:rsidR="00ED039B" w:rsidRPr="00044855" w:rsidRDefault="00ED039B" w:rsidP="00655E2E">
      <w:pPr>
        <w:numPr>
          <w:ilvl w:val="0"/>
          <w:numId w:val="2"/>
        </w:numPr>
        <w:tabs>
          <w:tab w:val="clear" w:pos="360"/>
          <w:tab w:val="left" w:pos="426"/>
        </w:tabs>
        <w:ind w:left="426" w:hanging="426"/>
        <w:jc w:val="both"/>
        <w:rPr>
          <w:sz w:val="24"/>
          <w:szCs w:val="24"/>
        </w:rPr>
      </w:pPr>
      <w:r w:rsidRPr="00044855">
        <w:rPr>
          <w:sz w:val="24"/>
          <w:szCs w:val="24"/>
        </w:rPr>
        <w:t xml:space="preserve">Ilość dostarczonego paliwa każdorazowo wskazywana będzie w dokumencie WZ na podstawie wydruku z układu wydawczego cysterny. Dla celów rozliczeń stron przyjmuje się ilość </w:t>
      </w:r>
      <w:r w:rsidR="005037C4" w:rsidRPr="00044855">
        <w:rPr>
          <w:sz w:val="24"/>
          <w:szCs w:val="24"/>
        </w:rPr>
        <w:br/>
      </w:r>
      <w:r w:rsidRPr="00044855">
        <w:rPr>
          <w:sz w:val="24"/>
          <w:szCs w:val="24"/>
        </w:rPr>
        <w:t>w temperaturze referencyjnej 15°C.</w:t>
      </w:r>
    </w:p>
    <w:p w14:paraId="60AF85E2" w14:textId="77777777" w:rsidR="00ED039B" w:rsidRPr="00044855" w:rsidRDefault="00ED039B" w:rsidP="00ED039B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044855">
        <w:rPr>
          <w:sz w:val="24"/>
          <w:szCs w:val="24"/>
        </w:rPr>
        <w:t>Zamawiający oświadcza, iż posiada środki finansowe niezbędne dla wykonania umowy.</w:t>
      </w:r>
    </w:p>
    <w:p w14:paraId="2608C391" w14:textId="2DC4C8BA" w:rsidR="00ED039B" w:rsidRPr="00044855" w:rsidRDefault="00ED039B" w:rsidP="00ED039B">
      <w:pPr>
        <w:pStyle w:val="Standard"/>
        <w:numPr>
          <w:ilvl w:val="0"/>
          <w:numId w:val="2"/>
        </w:numPr>
        <w:tabs>
          <w:tab w:val="left" w:pos="-3240"/>
        </w:tabs>
        <w:jc w:val="both"/>
        <w:rPr>
          <w:sz w:val="24"/>
          <w:szCs w:val="24"/>
        </w:rPr>
      </w:pPr>
      <w:r w:rsidRPr="00044855">
        <w:rPr>
          <w:sz w:val="24"/>
          <w:szCs w:val="24"/>
        </w:rPr>
        <w:t>Zamawiający oświadcza, iż jest zarejestrowanym użytkownikiem Platformy Usług Elektronicznych Skarbowo-Celnych (PUESC).</w:t>
      </w:r>
    </w:p>
    <w:p w14:paraId="742D8350" w14:textId="77777777" w:rsidR="00ED039B" w:rsidRPr="00044855" w:rsidRDefault="00ED039B" w:rsidP="00ED039B">
      <w:pPr>
        <w:pStyle w:val="Standard"/>
        <w:tabs>
          <w:tab w:val="left" w:pos="-3240"/>
        </w:tabs>
        <w:ind w:left="360"/>
        <w:jc w:val="both"/>
        <w:rPr>
          <w:sz w:val="24"/>
          <w:szCs w:val="24"/>
        </w:rPr>
      </w:pPr>
    </w:p>
    <w:p w14:paraId="39435E7A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4</w:t>
      </w:r>
    </w:p>
    <w:p w14:paraId="688C4F20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p w14:paraId="69C47289" w14:textId="628AEBA6" w:rsidR="00ED039B" w:rsidRPr="00044855" w:rsidRDefault="00ED039B" w:rsidP="00ED039B">
      <w:pPr>
        <w:jc w:val="both"/>
        <w:rPr>
          <w:sz w:val="24"/>
          <w:szCs w:val="24"/>
        </w:rPr>
      </w:pPr>
      <w:r w:rsidRPr="00044855">
        <w:rPr>
          <w:sz w:val="24"/>
          <w:szCs w:val="24"/>
        </w:rPr>
        <w:t xml:space="preserve">W przypadku zaistnienia okoliczności niezależnych od </w:t>
      </w:r>
      <w:r w:rsidR="005037C4" w:rsidRPr="00044855">
        <w:rPr>
          <w:sz w:val="24"/>
          <w:szCs w:val="24"/>
        </w:rPr>
        <w:t>Wykonawcy</w:t>
      </w:r>
      <w:r w:rsidRPr="00044855">
        <w:rPr>
          <w:sz w:val="24"/>
          <w:szCs w:val="24"/>
        </w:rPr>
        <w:t xml:space="preserve"> uniemożliwiających realizację dostawy w terminie określonym w § 3 ust. 4, dostawa nastąpi w najkrótszym możliwym terminie.</w:t>
      </w:r>
    </w:p>
    <w:p w14:paraId="306AF1E6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p w14:paraId="11CECF43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5</w:t>
      </w:r>
    </w:p>
    <w:p w14:paraId="45F1F47D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p w14:paraId="6E3D2D42" w14:textId="52474EA1" w:rsidR="00ED039B" w:rsidRPr="00044855" w:rsidRDefault="00ED039B" w:rsidP="00ED039B">
      <w:pPr>
        <w:numPr>
          <w:ilvl w:val="0"/>
          <w:numId w:val="8"/>
        </w:numPr>
        <w:jc w:val="both"/>
        <w:rPr>
          <w:sz w:val="24"/>
          <w:szCs w:val="24"/>
        </w:rPr>
      </w:pPr>
      <w:r w:rsidRPr="00044855">
        <w:rPr>
          <w:sz w:val="24"/>
          <w:szCs w:val="24"/>
        </w:rPr>
        <w:t xml:space="preserve">Zamawiający ma prawo przy każdej dostawie pobrać z samochodu </w:t>
      </w:r>
      <w:r w:rsidR="005037C4" w:rsidRPr="00044855">
        <w:rPr>
          <w:sz w:val="24"/>
          <w:szCs w:val="24"/>
        </w:rPr>
        <w:t>Wykonawcy</w:t>
      </w:r>
      <w:r w:rsidRPr="00044855">
        <w:rPr>
          <w:sz w:val="24"/>
          <w:szCs w:val="24"/>
        </w:rPr>
        <w:t xml:space="preserve"> próbkę paliwa będącą podstawą ustalenia jakości paliwa w dniu dostawy. Próbka zabezpieczona będzie plombą, której numer zostanie wpisany w dokumencie WZ.</w:t>
      </w:r>
    </w:p>
    <w:p w14:paraId="3BFE329D" w14:textId="5814D4FA" w:rsidR="00ED039B" w:rsidRPr="00044855" w:rsidRDefault="00ED039B" w:rsidP="00C52F53">
      <w:pPr>
        <w:pStyle w:val="Akapitzlist"/>
        <w:numPr>
          <w:ilvl w:val="0"/>
          <w:numId w:val="8"/>
        </w:numPr>
        <w:jc w:val="both"/>
      </w:pPr>
      <w:r w:rsidRPr="00044855">
        <w:t>Wykonawca odpowiada za wady dostarczonego paliwa. W przypadku stwierdzenia niezgodności jakości paliwa z normą PN-EN 590</w:t>
      </w:r>
      <w:r w:rsidRPr="00044855">
        <w:rPr>
          <w:iCs/>
          <w:lang w:eastAsia="en-US"/>
        </w:rPr>
        <w:t xml:space="preserve"> </w:t>
      </w:r>
      <w:r w:rsidRPr="00044855">
        <w:t>oraz aktualnie obowiązującym Rozporządzeniem</w:t>
      </w:r>
      <w:r w:rsidR="00C52F53" w:rsidRPr="00044855">
        <w:t xml:space="preserve"> Ministra Klimatu i Środowiska</w:t>
      </w:r>
      <w:r w:rsidRPr="00044855">
        <w:t xml:space="preserve"> w sprawie wymagań jakościowych dla paliw ciekłych</w:t>
      </w:r>
      <w:r w:rsidR="00C52F53" w:rsidRPr="00044855">
        <w:t>,</w:t>
      </w:r>
      <w:r w:rsidRPr="00044855">
        <w:t xml:space="preserve"> Wykonawca pokrywa wszelkie koszty powstałe w wyniku dostarczenia paliwa wadliwego oraz  niespełniającego wymogów jakościowych. Obejmuje to koszty związane z naprawą oraz przestojem w pracy uszkodzonego sprzętu, pojazdów, a także koszty ekspertyz.</w:t>
      </w:r>
    </w:p>
    <w:p w14:paraId="21E891C5" w14:textId="323B5F27" w:rsidR="00ED039B" w:rsidRPr="00044855" w:rsidRDefault="00ED039B" w:rsidP="00ED039B">
      <w:pPr>
        <w:numPr>
          <w:ilvl w:val="0"/>
          <w:numId w:val="8"/>
        </w:numPr>
        <w:contextualSpacing/>
        <w:jc w:val="both"/>
        <w:rPr>
          <w:sz w:val="24"/>
          <w:szCs w:val="24"/>
          <w:lang w:eastAsia="pl-PL"/>
        </w:rPr>
      </w:pPr>
      <w:r w:rsidRPr="00044855">
        <w:rPr>
          <w:sz w:val="24"/>
          <w:szCs w:val="24"/>
          <w:lang w:eastAsia="pl-PL"/>
        </w:rPr>
        <w:t>W przypadku  zastrzeżeń co do jakości dostarczonego oleju napędowego Zamawiający  powiadomi o  powyższym  fakcie  Wykonawcę. Ustalenie jakości dostarczonego paliwa polegało będzie na przekazaniu przez Zamawiającego do laboratorium badawczego pobranej w dniu dostawy próbki paliwa, o której mowa ust. 1.</w:t>
      </w:r>
    </w:p>
    <w:p w14:paraId="722CF925" w14:textId="2C80C74A" w:rsidR="00ED039B" w:rsidRPr="00044855" w:rsidRDefault="00ED039B" w:rsidP="00ED039B">
      <w:pPr>
        <w:pStyle w:val="Akapitzlist"/>
        <w:numPr>
          <w:ilvl w:val="0"/>
          <w:numId w:val="8"/>
        </w:numPr>
        <w:jc w:val="both"/>
      </w:pPr>
      <w:r w:rsidRPr="00044855">
        <w:t>W przypadku potwierdzenia przez laboratorium badawcze zastrzeżeń Zamawiającego co do</w:t>
      </w:r>
      <w:r w:rsidR="00C52F53" w:rsidRPr="00044855">
        <w:t xml:space="preserve"> </w:t>
      </w:r>
      <w:r w:rsidRPr="00044855">
        <w:t>jakości oleju napędowego, Wykonawca dostarczy olej napędowy o właściwych parametrach technicznych w ilości, która została zakwestionowana. Dodatkowo Wykonawca obciążony zostanie kosztami badania próbek, kosztami usuwania awarii urządzeń lub kosztami ich wymiany, jeżeli zastosowany olej napędowy, niespełniający wymogów jakościowych, spowoduje ich uszkodzenie lub zniszczenie.</w:t>
      </w:r>
    </w:p>
    <w:p w14:paraId="425F04B1" w14:textId="77777777" w:rsidR="00ED039B" w:rsidRPr="00044855" w:rsidRDefault="00ED039B" w:rsidP="00ED039B">
      <w:pPr>
        <w:pStyle w:val="Akapitzlist"/>
        <w:numPr>
          <w:ilvl w:val="0"/>
          <w:numId w:val="8"/>
        </w:numPr>
        <w:jc w:val="both"/>
      </w:pPr>
      <w:r w:rsidRPr="00044855">
        <w:t>Podstawą do obciążenia Wykonawcy kosztami napraw będzie protokół oględzin (napraw).</w:t>
      </w:r>
    </w:p>
    <w:p w14:paraId="5243C4B4" w14:textId="1E717001" w:rsidR="00ED039B" w:rsidRPr="00044855" w:rsidRDefault="00ED039B" w:rsidP="00ED039B">
      <w:pPr>
        <w:pStyle w:val="Akapitzlist"/>
        <w:numPr>
          <w:ilvl w:val="0"/>
          <w:numId w:val="8"/>
        </w:numPr>
        <w:jc w:val="both"/>
      </w:pPr>
      <w:r w:rsidRPr="00044855">
        <w:t>Wykonawca zobowiązuje się do posiadania umowy ubezpieczenia od odpowiedzialności cywilnej z tytułu prowadzonej działalności gospodarczej związanej z realizacją przedmiotu Umowy na sumę gwarancyjną nie niższą niż 1</w:t>
      </w:r>
      <w:r w:rsidR="00CB142D">
        <w:t> </w:t>
      </w:r>
      <w:r w:rsidRPr="00044855">
        <w:t>000</w:t>
      </w:r>
      <w:r w:rsidR="00CB142D">
        <w:t> </w:t>
      </w:r>
      <w:r w:rsidRPr="00044855">
        <w:t>000</w:t>
      </w:r>
      <w:r w:rsidR="00CB142D">
        <w:t>,00</w:t>
      </w:r>
      <w:r w:rsidRPr="00044855">
        <w:t xml:space="preserve"> zł (milion złotych). </w:t>
      </w:r>
    </w:p>
    <w:p w14:paraId="0CDE1565" w14:textId="77777777" w:rsidR="00ED039B" w:rsidRPr="00044855" w:rsidRDefault="00ED039B" w:rsidP="00ED039B">
      <w:pPr>
        <w:pStyle w:val="Akapitzlist"/>
        <w:numPr>
          <w:ilvl w:val="0"/>
          <w:numId w:val="8"/>
        </w:numPr>
        <w:jc w:val="both"/>
      </w:pPr>
      <w:r w:rsidRPr="00044855">
        <w:t>Wykonawca przedłoży Zamawiającemu kopię umowy ubezpieczenia (lub polisy) w termie 3 dni od podpisania Umowy.</w:t>
      </w:r>
    </w:p>
    <w:p w14:paraId="28FFFE28" w14:textId="77777777" w:rsidR="00C52F53" w:rsidRPr="00044855" w:rsidRDefault="00ED039B" w:rsidP="00ED039B">
      <w:pPr>
        <w:pStyle w:val="Akapitzlist"/>
        <w:numPr>
          <w:ilvl w:val="0"/>
          <w:numId w:val="8"/>
        </w:numPr>
        <w:jc w:val="both"/>
      </w:pPr>
      <w:r w:rsidRPr="00044855">
        <w:t>Wykonawca zobowiązany jest utrzymywać ubezpieczenia, o których mowa powyżej, przez cały okres realizacji przedmiotu Umowy.</w:t>
      </w:r>
    </w:p>
    <w:p w14:paraId="517FF688" w14:textId="5EC72817" w:rsidR="00ED039B" w:rsidRPr="00044855" w:rsidRDefault="00ED039B" w:rsidP="00ED039B">
      <w:pPr>
        <w:pStyle w:val="Akapitzlist"/>
        <w:numPr>
          <w:ilvl w:val="0"/>
          <w:numId w:val="8"/>
        </w:numPr>
        <w:jc w:val="both"/>
      </w:pPr>
      <w:r w:rsidRPr="00044855">
        <w:t>W przypadku</w:t>
      </w:r>
      <w:r w:rsidR="00C52F53" w:rsidRPr="00044855">
        <w:t>,</w:t>
      </w:r>
      <w:r w:rsidRPr="00044855">
        <w:t xml:space="preserve"> gdy okres ubezpieczenia upływa wcześniej niż termin zakończenia realizacji</w:t>
      </w:r>
      <w:r w:rsidR="00C52F53" w:rsidRPr="00044855">
        <w:t xml:space="preserve"> </w:t>
      </w:r>
      <w:r w:rsidRPr="00044855">
        <w:t>przedmiotu Umowy, Wykonawca zobowiązany jest przedłożyć Zamawiającemu nie później niż ostatniego dnia obowiązywania ubezpieczenia, kopię dowodu jego przedłużenia - pod rygorem zawarcia umowy ubezpieczenia lub przedłużenia ubezpieczenia przez Zamawiającego na koszt Wykonawcy</w:t>
      </w:r>
      <w:r w:rsidR="00655E2E">
        <w:t>.</w:t>
      </w:r>
    </w:p>
    <w:p w14:paraId="3521AE14" w14:textId="77777777" w:rsidR="00ED039B" w:rsidRDefault="00ED039B" w:rsidP="00ED039B">
      <w:pPr>
        <w:tabs>
          <w:tab w:val="left" w:pos="0"/>
        </w:tabs>
        <w:jc w:val="center"/>
        <w:rPr>
          <w:sz w:val="24"/>
          <w:szCs w:val="24"/>
        </w:rPr>
      </w:pPr>
    </w:p>
    <w:p w14:paraId="14B8CD5C" w14:textId="77777777" w:rsidR="006B1D09" w:rsidRPr="00044855" w:rsidRDefault="006B1D09" w:rsidP="00ED039B">
      <w:pPr>
        <w:tabs>
          <w:tab w:val="left" w:pos="0"/>
        </w:tabs>
        <w:jc w:val="center"/>
        <w:rPr>
          <w:sz w:val="24"/>
          <w:szCs w:val="24"/>
        </w:rPr>
      </w:pPr>
    </w:p>
    <w:p w14:paraId="681FF39B" w14:textId="77777777" w:rsidR="00ED039B" w:rsidRPr="00044855" w:rsidRDefault="00ED039B" w:rsidP="00ED039B">
      <w:pPr>
        <w:tabs>
          <w:tab w:val="left" w:pos="0"/>
        </w:tabs>
        <w:jc w:val="center"/>
        <w:rPr>
          <w:sz w:val="24"/>
          <w:szCs w:val="24"/>
        </w:rPr>
      </w:pPr>
      <w:r w:rsidRPr="00044855">
        <w:rPr>
          <w:sz w:val="24"/>
          <w:szCs w:val="24"/>
        </w:rPr>
        <w:lastRenderedPageBreak/>
        <w:t>§ 6</w:t>
      </w:r>
    </w:p>
    <w:p w14:paraId="2CD15FF2" w14:textId="77777777" w:rsidR="00ED039B" w:rsidRPr="00044855" w:rsidRDefault="00ED039B" w:rsidP="00ED039B">
      <w:pPr>
        <w:tabs>
          <w:tab w:val="left" w:pos="0"/>
        </w:tabs>
        <w:jc w:val="center"/>
        <w:rPr>
          <w:sz w:val="24"/>
          <w:szCs w:val="24"/>
        </w:rPr>
      </w:pPr>
    </w:p>
    <w:p w14:paraId="775A8A32" w14:textId="77777777" w:rsidR="00ED039B" w:rsidRPr="00044855" w:rsidRDefault="00ED039B" w:rsidP="00C52F53">
      <w:pPr>
        <w:pStyle w:val="Akapitzlist"/>
        <w:numPr>
          <w:ilvl w:val="0"/>
          <w:numId w:val="19"/>
        </w:numPr>
        <w:tabs>
          <w:tab w:val="left" w:pos="360"/>
        </w:tabs>
        <w:ind w:left="426" w:hanging="437"/>
        <w:jc w:val="both"/>
      </w:pPr>
      <w:r w:rsidRPr="00044855">
        <w:t>Cena oleju napędowego ustalana będzie według formuły:</w:t>
      </w:r>
    </w:p>
    <w:p w14:paraId="29C00A18" w14:textId="77777777" w:rsidR="00C52F53" w:rsidRPr="00044855" w:rsidRDefault="00ED039B" w:rsidP="00C52F53">
      <w:pPr>
        <w:tabs>
          <w:tab w:val="left" w:pos="360"/>
        </w:tabs>
        <w:ind w:left="360"/>
        <w:jc w:val="both"/>
        <w:rPr>
          <w:sz w:val="24"/>
          <w:szCs w:val="24"/>
        </w:rPr>
      </w:pPr>
      <w:r w:rsidRPr="00044855">
        <w:rPr>
          <w:sz w:val="24"/>
          <w:szCs w:val="24"/>
        </w:rPr>
        <w:t>- cena hurtowa netto dla ON w PKN Orlen za jeden m</w:t>
      </w:r>
      <w:r w:rsidRPr="00044855">
        <w:rPr>
          <w:sz w:val="24"/>
          <w:szCs w:val="24"/>
          <w:vertAlign w:val="superscript"/>
        </w:rPr>
        <w:t xml:space="preserve">3 </w:t>
      </w:r>
      <w:r w:rsidRPr="00044855">
        <w:rPr>
          <w:sz w:val="24"/>
          <w:szCs w:val="24"/>
        </w:rPr>
        <w:t xml:space="preserve">z dnia sprzedaży (publikowana na stronie internetowej PKN Orlen - </w:t>
      </w:r>
      <w:hyperlink r:id="rId5" w:history="1">
        <w:r w:rsidRPr="00044855">
          <w:rPr>
            <w:rStyle w:val="Hipercze"/>
            <w:sz w:val="24"/>
            <w:szCs w:val="24"/>
          </w:rPr>
          <w:t>www.orlen.pl</w:t>
        </w:r>
      </w:hyperlink>
      <w:r w:rsidRPr="00044855">
        <w:rPr>
          <w:sz w:val="24"/>
          <w:szCs w:val="24"/>
        </w:rPr>
        <w:t xml:space="preserve">) - minus stały upust kwotowy </w:t>
      </w:r>
      <w:r w:rsidRPr="00044855">
        <w:rPr>
          <w:b/>
          <w:sz w:val="24"/>
          <w:szCs w:val="24"/>
        </w:rPr>
        <w:t>………….. zł/m</w:t>
      </w:r>
      <w:r w:rsidRPr="00044855">
        <w:rPr>
          <w:b/>
          <w:sz w:val="24"/>
          <w:szCs w:val="24"/>
          <w:vertAlign w:val="superscript"/>
        </w:rPr>
        <w:t>3</w:t>
      </w:r>
      <w:r w:rsidRPr="00044855">
        <w:rPr>
          <w:b/>
          <w:sz w:val="24"/>
          <w:szCs w:val="24"/>
        </w:rPr>
        <w:t xml:space="preserve"> netto </w:t>
      </w:r>
      <w:r w:rsidRPr="00044855">
        <w:rPr>
          <w:sz w:val="24"/>
          <w:szCs w:val="24"/>
        </w:rPr>
        <w:t xml:space="preserve">w temperaturze referencyjnej 15 </w:t>
      </w:r>
      <w:r w:rsidRPr="00044855">
        <w:rPr>
          <w:sz w:val="24"/>
          <w:szCs w:val="24"/>
          <w:vertAlign w:val="superscript"/>
        </w:rPr>
        <w:t xml:space="preserve">0 </w:t>
      </w:r>
      <w:r w:rsidRPr="00044855">
        <w:rPr>
          <w:sz w:val="24"/>
          <w:szCs w:val="24"/>
        </w:rPr>
        <w:t>C.</w:t>
      </w:r>
    </w:p>
    <w:p w14:paraId="0BE7BAC6" w14:textId="4097E0E8" w:rsidR="005037C4" w:rsidRDefault="00ED039B" w:rsidP="005037C4">
      <w:pPr>
        <w:pStyle w:val="Akapitzlist"/>
        <w:numPr>
          <w:ilvl w:val="0"/>
          <w:numId w:val="19"/>
        </w:numPr>
        <w:tabs>
          <w:tab w:val="left" w:pos="360"/>
        </w:tabs>
        <w:ind w:left="426" w:hanging="426"/>
        <w:jc w:val="both"/>
      </w:pPr>
      <w:r w:rsidRPr="00044855">
        <w:t xml:space="preserve">Dostawa produktu odbywać się będzie transportem </w:t>
      </w:r>
      <w:r w:rsidR="00044855" w:rsidRPr="00044855">
        <w:t>Wykonawcy</w:t>
      </w:r>
      <w:r w:rsidRPr="00044855">
        <w:t xml:space="preserve"> na jego koszt</w:t>
      </w:r>
      <w:r w:rsidR="005037C4" w:rsidRPr="00044855">
        <w:t>.</w:t>
      </w:r>
    </w:p>
    <w:p w14:paraId="269B8EEC" w14:textId="77777777" w:rsidR="00655E2E" w:rsidRPr="00044855" w:rsidRDefault="00655E2E" w:rsidP="00655E2E">
      <w:pPr>
        <w:pStyle w:val="Akapitzlist"/>
        <w:tabs>
          <w:tab w:val="left" w:pos="360"/>
        </w:tabs>
        <w:ind w:left="426"/>
        <w:jc w:val="both"/>
      </w:pPr>
    </w:p>
    <w:p w14:paraId="3BC86317" w14:textId="0B7E6B51" w:rsidR="00ED039B" w:rsidRPr="00044855" w:rsidRDefault="00ED039B" w:rsidP="005037C4">
      <w:pPr>
        <w:pStyle w:val="Akapitzlist"/>
        <w:tabs>
          <w:tab w:val="left" w:pos="360"/>
        </w:tabs>
        <w:ind w:left="426"/>
        <w:jc w:val="center"/>
      </w:pPr>
      <w:r w:rsidRPr="00044855">
        <w:t>§ 7</w:t>
      </w:r>
    </w:p>
    <w:p w14:paraId="118E348D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p w14:paraId="1CC3B2EE" w14:textId="079014A4" w:rsidR="005037C4" w:rsidRPr="00044855" w:rsidRDefault="00ED039B" w:rsidP="005037C4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044855">
        <w:t xml:space="preserve">Zamawiający zobowiązuje się do zapłaty należności za dostarczone paliwo w terminie </w:t>
      </w:r>
      <w:r w:rsidRPr="00044855">
        <w:rPr>
          <w:b/>
        </w:rPr>
        <w:t xml:space="preserve">30 dni </w:t>
      </w:r>
      <w:r w:rsidRPr="00044855">
        <w:t>od</w:t>
      </w:r>
      <w:r w:rsidR="005037C4" w:rsidRPr="00044855">
        <w:t xml:space="preserve"> </w:t>
      </w:r>
      <w:r w:rsidRPr="00044855">
        <w:t xml:space="preserve">daty otrzymania faktury VAT. Podstawą do wystawienia faktury VAT przez Sprzedającego jest odebrana przez Zamawiającego bez zastrzeżeń dostawa produktu.   </w:t>
      </w:r>
    </w:p>
    <w:p w14:paraId="05C8B9AD" w14:textId="77777777" w:rsidR="00655E2E" w:rsidRDefault="00ED039B" w:rsidP="00655E2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044855">
        <w:t>Płatność wynikająca z realizacji przedmiotu umowy będzie dokonana na rachunek bankowy</w:t>
      </w:r>
      <w:r w:rsidR="00044855" w:rsidRPr="00044855">
        <w:t xml:space="preserve"> Wykonawcy</w:t>
      </w:r>
      <w:r w:rsidRPr="00044855">
        <w:t xml:space="preserve"> wskazany na fakturze, z zastrzeżeniem, że rachunek bankowy musi być zgodny z numerem rachunku ujawnionym w wykazie prowadzony przez Szefa Krajowej Administracji Skarbowej. Gdy w wykazie ujawniony będzie inny rachunek bankowy, płatność wynagrodzenia dokonana zostanie na rachunek bankowy ujawniony w tym wykazie.</w:t>
      </w:r>
    </w:p>
    <w:p w14:paraId="1FF48ED4" w14:textId="77777777" w:rsidR="00655E2E" w:rsidRDefault="00ED039B" w:rsidP="00655E2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655E2E">
        <w:t>W przypadku niedotrzymania przez Zamawiającego terminu zapłaty w ust. 1 Sprzedający zastrzega sobie prawo do wstrzymania kolejnej dostawy.</w:t>
      </w:r>
    </w:p>
    <w:p w14:paraId="06007B3A" w14:textId="77777777" w:rsidR="00655E2E" w:rsidRDefault="00ED039B" w:rsidP="00655E2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655E2E">
        <w:t xml:space="preserve">W przypadku niedotrzymania przez Zamawiającego terminu zapłaty wskazanego w ust. 1, Zamawiający zobowiązany będzie ponadto do zapłaty </w:t>
      </w:r>
      <w:r w:rsidR="00044855" w:rsidRPr="00655E2E">
        <w:t>Wykonawcy</w:t>
      </w:r>
      <w:r w:rsidRPr="00655E2E">
        <w:t xml:space="preserve"> ustawowych odsetek za opóźnienie w transakcjach handlowych. Obowiązek ten jest niezależny od uprawnienia</w:t>
      </w:r>
      <w:r w:rsidR="00044855" w:rsidRPr="00655E2E">
        <w:t xml:space="preserve"> Wykonawcy</w:t>
      </w:r>
      <w:r w:rsidRPr="00655E2E">
        <w:t xml:space="preserve"> wskazanego w ust. 2.</w:t>
      </w:r>
    </w:p>
    <w:p w14:paraId="06E47765" w14:textId="77777777" w:rsidR="00655E2E" w:rsidRDefault="00044855" w:rsidP="00655E2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655E2E">
        <w:t>Wykonawca</w:t>
      </w:r>
      <w:r w:rsidR="00ED039B" w:rsidRPr="00655E2E">
        <w:t xml:space="preserve">  udziela  Zamawiającemu limitu  kupieckiego  w   maksymalnej wysokości: ……………………. zł słownie: …………………….. złotych.</w:t>
      </w:r>
    </w:p>
    <w:p w14:paraId="27FC5E67" w14:textId="6BFDE91A" w:rsidR="00ED039B" w:rsidRPr="00655E2E" w:rsidRDefault="00ED039B" w:rsidP="00655E2E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655E2E">
        <w:t>Limit ten stanowi maksymalną kwotę wartości towaru zakupionego z odroczonym terminem zapłaty, za który cena nie została zapłacona. Sprzedający ma prawo wstrzymać się z realizacją umowy, w przypadku gdyby kolejna sprzedaż prowadziła do przekroczenia kwoty limitu kupieckiego.</w:t>
      </w:r>
    </w:p>
    <w:p w14:paraId="17BE587B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7C552FF6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8</w:t>
      </w:r>
    </w:p>
    <w:p w14:paraId="6B1DE2EE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p w14:paraId="3AD0441E" w14:textId="77777777" w:rsidR="00044855" w:rsidRDefault="00ED039B" w:rsidP="00044855">
      <w:pPr>
        <w:pStyle w:val="Akapitzlist"/>
        <w:numPr>
          <w:ilvl w:val="0"/>
          <w:numId w:val="23"/>
        </w:numPr>
        <w:ind w:left="426" w:hanging="426"/>
        <w:jc w:val="both"/>
        <w:rPr>
          <w:b/>
        </w:rPr>
      </w:pPr>
      <w:r w:rsidRPr="00044855">
        <w:rPr>
          <w:b/>
        </w:rPr>
        <w:t>Umowa zostaje zawarta na czas określony od 01.01.2025 r. do 31.12.2025 r.</w:t>
      </w:r>
    </w:p>
    <w:p w14:paraId="0350B1A4" w14:textId="77777777" w:rsidR="00044855" w:rsidRPr="00044855" w:rsidRDefault="00ED039B" w:rsidP="00044855">
      <w:pPr>
        <w:pStyle w:val="Akapitzlist"/>
        <w:numPr>
          <w:ilvl w:val="0"/>
          <w:numId w:val="23"/>
        </w:numPr>
        <w:ind w:left="426" w:hanging="426"/>
        <w:jc w:val="both"/>
        <w:rPr>
          <w:b/>
        </w:rPr>
      </w:pPr>
      <w:r w:rsidRPr="00044855">
        <w:t>Każda ze stron może rozwiązać umowę, z zachowaniem trzymiesięcznego okresu wypowiedzenia ze skutkiem na ostatni dzień miesiąca.</w:t>
      </w:r>
    </w:p>
    <w:p w14:paraId="08134363" w14:textId="72E982ED" w:rsidR="00ED039B" w:rsidRPr="00044855" w:rsidRDefault="00ED039B" w:rsidP="00044855">
      <w:pPr>
        <w:pStyle w:val="Akapitzlist"/>
        <w:numPr>
          <w:ilvl w:val="0"/>
          <w:numId w:val="23"/>
        </w:numPr>
        <w:ind w:left="426" w:hanging="426"/>
        <w:jc w:val="both"/>
        <w:rPr>
          <w:b/>
        </w:rPr>
      </w:pPr>
      <w:r w:rsidRPr="00044855">
        <w:t>Umowa może zostać rozwiązana bez zachowania okresu wypowiedzenia na mocy porozumienia stron.</w:t>
      </w:r>
    </w:p>
    <w:p w14:paraId="660CF0C6" w14:textId="77777777" w:rsidR="00ED039B" w:rsidRPr="00044855" w:rsidRDefault="00ED039B" w:rsidP="00ED039B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14:paraId="197DC488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9</w:t>
      </w:r>
    </w:p>
    <w:p w14:paraId="08E95EC4" w14:textId="77777777" w:rsidR="00ED039B" w:rsidRPr="00044855" w:rsidRDefault="00ED039B" w:rsidP="00ED039B">
      <w:pPr>
        <w:jc w:val="center"/>
        <w:rPr>
          <w:b/>
          <w:bCs/>
          <w:sz w:val="24"/>
          <w:szCs w:val="24"/>
        </w:rPr>
      </w:pPr>
    </w:p>
    <w:p w14:paraId="7BE53202" w14:textId="77777777" w:rsidR="00ED039B" w:rsidRPr="00044855" w:rsidRDefault="00ED039B" w:rsidP="00ED039B">
      <w:pPr>
        <w:pStyle w:val="Tekstpodstawowywcity"/>
        <w:numPr>
          <w:ilvl w:val="0"/>
          <w:numId w:val="12"/>
        </w:numPr>
        <w:suppressAutoHyphens w:val="0"/>
        <w:ind w:left="284" w:hanging="284"/>
        <w:rPr>
          <w:szCs w:val="24"/>
        </w:rPr>
      </w:pPr>
      <w:r w:rsidRPr="00044855">
        <w:rPr>
          <w:szCs w:val="24"/>
        </w:rPr>
        <w:t>W przypadku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</w:p>
    <w:p w14:paraId="22BC6865" w14:textId="412AFD4F" w:rsidR="00ED039B" w:rsidRPr="00044855" w:rsidRDefault="00ED039B" w:rsidP="00ED039B">
      <w:pPr>
        <w:pStyle w:val="Tekstpodstawowywcity"/>
        <w:numPr>
          <w:ilvl w:val="0"/>
          <w:numId w:val="12"/>
        </w:numPr>
        <w:suppressAutoHyphens w:val="0"/>
        <w:ind w:left="284" w:hanging="284"/>
        <w:rPr>
          <w:szCs w:val="24"/>
        </w:rPr>
      </w:pPr>
      <w:r w:rsidRPr="00044855">
        <w:rPr>
          <w:szCs w:val="24"/>
        </w:rPr>
        <w:t>W sytuacji określonej w ust.</w:t>
      </w:r>
      <w:r w:rsidRPr="00044855">
        <w:rPr>
          <w:i/>
          <w:szCs w:val="24"/>
        </w:rPr>
        <w:t xml:space="preserve"> </w:t>
      </w:r>
      <w:r w:rsidRPr="00044855">
        <w:rPr>
          <w:szCs w:val="24"/>
        </w:rPr>
        <w:t xml:space="preserve">1 </w:t>
      </w:r>
      <w:r w:rsidR="00044855">
        <w:rPr>
          <w:szCs w:val="24"/>
        </w:rPr>
        <w:t>Wykonawca</w:t>
      </w:r>
      <w:r w:rsidRPr="00044855">
        <w:rPr>
          <w:szCs w:val="24"/>
        </w:rPr>
        <w:t xml:space="preserve"> może żądać jedynie wynagrodzenia należnego mu z tytułu wykonania części umowy tj. zapłaty za dostarczone paliwo.</w:t>
      </w:r>
    </w:p>
    <w:p w14:paraId="30FDB34C" w14:textId="77777777" w:rsidR="00ED039B" w:rsidRPr="00044855" w:rsidRDefault="00ED039B" w:rsidP="00ED039B">
      <w:pPr>
        <w:pStyle w:val="Tekstpodstawowywcity"/>
        <w:numPr>
          <w:ilvl w:val="0"/>
          <w:numId w:val="12"/>
        </w:numPr>
        <w:suppressAutoHyphens w:val="0"/>
        <w:ind w:left="284" w:hanging="284"/>
        <w:rPr>
          <w:szCs w:val="24"/>
        </w:rPr>
      </w:pPr>
      <w:r w:rsidRPr="00044855">
        <w:rPr>
          <w:szCs w:val="24"/>
        </w:rPr>
        <w:t>Odstąpienie od umowy powinno nastąpić w formie pisemnej pod rygorem nieważności takiego oświadczenia i powinno zawierać uzasadnienie.</w:t>
      </w:r>
    </w:p>
    <w:p w14:paraId="0FD444D4" w14:textId="77777777" w:rsidR="00ED039B" w:rsidRPr="00044855" w:rsidRDefault="00ED039B" w:rsidP="00ED039B">
      <w:pPr>
        <w:pStyle w:val="Tekstpodstawowywcity"/>
        <w:ind w:left="720"/>
        <w:rPr>
          <w:szCs w:val="24"/>
        </w:rPr>
      </w:pPr>
    </w:p>
    <w:p w14:paraId="5D6120CD" w14:textId="77777777" w:rsidR="00ED039B" w:rsidRPr="00044855" w:rsidRDefault="00ED039B" w:rsidP="00ED039B">
      <w:pPr>
        <w:pStyle w:val="Tekstpodstawowywcity"/>
        <w:ind w:left="0"/>
        <w:jc w:val="center"/>
        <w:rPr>
          <w:bCs/>
          <w:szCs w:val="24"/>
        </w:rPr>
      </w:pPr>
      <w:bookmarkStart w:id="1" w:name="_Hlk117670549"/>
      <w:r w:rsidRPr="00044855">
        <w:rPr>
          <w:bCs/>
          <w:szCs w:val="24"/>
        </w:rPr>
        <w:lastRenderedPageBreak/>
        <w:t>§ 10</w:t>
      </w:r>
    </w:p>
    <w:bookmarkEnd w:id="1"/>
    <w:p w14:paraId="7234439E" w14:textId="77777777" w:rsidR="00ED039B" w:rsidRPr="00044855" w:rsidRDefault="00ED039B" w:rsidP="00ED039B">
      <w:pPr>
        <w:pStyle w:val="Tekstpodstawowywcity"/>
        <w:ind w:left="0"/>
        <w:jc w:val="center"/>
        <w:rPr>
          <w:bCs/>
          <w:szCs w:val="24"/>
        </w:rPr>
      </w:pPr>
    </w:p>
    <w:p w14:paraId="5A12FADC" w14:textId="77777777" w:rsidR="00ED039B" w:rsidRPr="00044855" w:rsidRDefault="00ED039B" w:rsidP="00EA0230">
      <w:pPr>
        <w:pStyle w:val="Tekstpodstawowywcity"/>
        <w:numPr>
          <w:ilvl w:val="0"/>
          <w:numId w:val="21"/>
        </w:numPr>
        <w:ind w:left="426" w:hanging="426"/>
        <w:rPr>
          <w:szCs w:val="24"/>
        </w:rPr>
      </w:pPr>
      <w:r w:rsidRPr="00044855">
        <w:rPr>
          <w:szCs w:val="24"/>
        </w:rPr>
        <w:t>Poza przypadkiem, o którym mowa w § 9, stronom przysługuje prawo odstąpienia od umowy w następujących sytuacjach:</w:t>
      </w:r>
    </w:p>
    <w:p w14:paraId="252EAA82" w14:textId="77777777" w:rsidR="00ED039B" w:rsidRPr="00044855" w:rsidRDefault="00ED039B" w:rsidP="00EA0230">
      <w:pPr>
        <w:pStyle w:val="Tekstpodstawowywcity"/>
        <w:numPr>
          <w:ilvl w:val="0"/>
          <w:numId w:val="22"/>
        </w:numPr>
        <w:suppressAutoHyphens w:val="0"/>
        <w:ind w:left="851" w:hanging="425"/>
        <w:rPr>
          <w:szCs w:val="24"/>
        </w:rPr>
      </w:pPr>
      <w:r w:rsidRPr="00044855">
        <w:rPr>
          <w:szCs w:val="24"/>
        </w:rPr>
        <w:t>Zamawiającemu przysługuje prawo odstąpienia od umowy, gdy:</w:t>
      </w:r>
    </w:p>
    <w:p w14:paraId="742F5EF4" w14:textId="77777777" w:rsidR="00044855" w:rsidRDefault="00ED039B" w:rsidP="00044855">
      <w:pPr>
        <w:pStyle w:val="Tekstpodstawowywcity"/>
        <w:numPr>
          <w:ilvl w:val="0"/>
          <w:numId w:val="11"/>
        </w:numPr>
        <w:suppressAutoHyphens w:val="0"/>
        <w:ind w:left="1276" w:hanging="425"/>
        <w:rPr>
          <w:szCs w:val="24"/>
        </w:rPr>
      </w:pPr>
      <w:r w:rsidRPr="00044855">
        <w:rPr>
          <w:szCs w:val="24"/>
        </w:rPr>
        <w:t>zostanie ogłoszona likwidacja  firmy Sprzedającego;</w:t>
      </w:r>
    </w:p>
    <w:p w14:paraId="0EF318A6" w14:textId="77777777" w:rsidR="00044855" w:rsidRDefault="00ED039B" w:rsidP="00044855">
      <w:pPr>
        <w:pStyle w:val="Tekstpodstawowywcity"/>
        <w:numPr>
          <w:ilvl w:val="0"/>
          <w:numId w:val="11"/>
        </w:numPr>
        <w:suppressAutoHyphens w:val="0"/>
        <w:ind w:left="1276" w:hanging="425"/>
        <w:rPr>
          <w:szCs w:val="24"/>
        </w:rPr>
      </w:pPr>
      <w:r w:rsidRPr="00044855">
        <w:rPr>
          <w:szCs w:val="24"/>
        </w:rPr>
        <w:t>zostanie wydany nakaz zajęcia majątku Sprzedającego;</w:t>
      </w:r>
    </w:p>
    <w:p w14:paraId="08C1B521" w14:textId="77777777" w:rsidR="00044855" w:rsidRDefault="00044855" w:rsidP="00044855">
      <w:pPr>
        <w:pStyle w:val="Tekstpodstawowywcity"/>
        <w:numPr>
          <w:ilvl w:val="0"/>
          <w:numId w:val="11"/>
        </w:numPr>
        <w:suppressAutoHyphens w:val="0"/>
        <w:ind w:left="1276" w:hanging="425"/>
        <w:rPr>
          <w:szCs w:val="24"/>
        </w:rPr>
      </w:pPr>
      <w:r>
        <w:rPr>
          <w:szCs w:val="24"/>
        </w:rPr>
        <w:t>Wykonawca</w:t>
      </w:r>
      <w:r w:rsidR="00ED039B" w:rsidRPr="00044855">
        <w:rPr>
          <w:szCs w:val="24"/>
        </w:rPr>
        <w:t xml:space="preserve"> nie rozpoczął realizacji przedmiotu umowy bez uzasadnionych przyczyn oraz nie kontynuuje jej pomimo wezwania Zamawiającego złożonego na piśmie. Brak kontynuacji oznacza nie dostarczenie zamówionego paliwa (partii paliwa) - w terminie 2 dni od dnia otrzymania wezwania, o którym mowa w zdaniu poprzednim;</w:t>
      </w:r>
    </w:p>
    <w:p w14:paraId="35B72D1C" w14:textId="5E233C00" w:rsidR="00ED039B" w:rsidRPr="00044855" w:rsidRDefault="00ED039B" w:rsidP="00044855">
      <w:pPr>
        <w:pStyle w:val="Tekstpodstawowywcity"/>
        <w:numPr>
          <w:ilvl w:val="0"/>
          <w:numId w:val="11"/>
        </w:numPr>
        <w:suppressAutoHyphens w:val="0"/>
        <w:ind w:left="1276" w:hanging="425"/>
        <w:rPr>
          <w:szCs w:val="24"/>
        </w:rPr>
      </w:pPr>
      <w:r w:rsidRPr="00044855">
        <w:rPr>
          <w:szCs w:val="24"/>
        </w:rPr>
        <w:t>dostarczane paliwo (partie paliwa) nie będzie odpowiadało wymogom jakościowym stawianym w niniejszej umowie;</w:t>
      </w:r>
    </w:p>
    <w:p w14:paraId="4F4A4A1C" w14:textId="6D8747C5" w:rsidR="00ED039B" w:rsidRPr="00044855" w:rsidRDefault="00044855" w:rsidP="00044855">
      <w:pPr>
        <w:pStyle w:val="Tekstpodstawowywcity"/>
        <w:numPr>
          <w:ilvl w:val="0"/>
          <w:numId w:val="22"/>
        </w:numPr>
        <w:suppressAutoHyphens w:val="0"/>
        <w:ind w:left="851" w:hanging="425"/>
        <w:rPr>
          <w:szCs w:val="24"/>
        </w:rPr>
      </w:pPr>
      <w:r>
        <w:rPr>
          <w:szCs w:val="24"/>
        </w:rPr>
        <w:t>Wykonawcy</w:t>
      </w:r>
      <w:r w:rsidR="00ED039B" w:rsidRPr="00044855">
        <w:rPr>
          <w:szCs w:val="24"/>
        </w:rPr>
        <w:t xml:space="preserve"> przysługuje prawo odstąpienia od umowy, jeżeli Zamawiający nie wywiązuje się z obowiązku zapłaty faktur w terminie 30 dni od upływu terminu zapłaty faktur określonego w niniejszej umowie.</w:t>
      </w:r>
    </w:p>
    <w:p w14:paraId="700A0430" w14:textId="77777777" w:rsidR="00ED039B" w:rsidRPr="00044855" w:rsidRDefault="00ED039B" w:rsidP="00ED039B">
      <w:pPr>
        <w:pStyle w:val="Tekstpodstawowywcity"/>
        <w:ind w:left="0"/>
        <w:jc w:val="center"/>
        <w:rPr>
          <w:bCs/>
          <w:szCs w:val="24"/>
        </w:rPr>
      </w:pPr>
      <w:bookmarkStart w:id="2" w:name="_Hlk117671516"/>
    </w:p>
    <w:p w14:paraId="4B4F947B" w14:textId="77777777" w:rsidR="00ED039B" w:rsidRPr="00044855" w:rsidRDefault="00ED039B" w:rsidP="00ED039B">
      <w:pPr>
        <w:pStyle w:val="Tekstpodstawowywcity"/>
        <w:ind w:left="0"/>
        <w:jc w:val="center"/>
        <w:rPr>
          <w:bCs/>
          <w:szCs w:val="24"/>
        </w:rPr>
      </w:pPr>
      <w:r w:rsidRPr="00044855">
        <w:rPr>
          <w:bCs/>
          <w:szCs w:val="24"/>
        </w:rPr>
        <w:t>§ 11</w:t>
      </w:r>
    </w:p>
    <w:bookmarkEnd w:id="2"/>
    <w:p w14:paraId="47001404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690CB56B" w14:textId="77E44C91" w:rsidR="00ED039B" w:rsidRPr="00044855" w:rsidRDefault="00655E2E" w:rsidP="00655E2E">
      <w:pPr>
        <w:pStyle w:val="Tekstpodstawowywcity"/>
        <w:numPr>
          <w:ilvl w:val="0"/>
          <w:numId w:val="24"/>
        </w:numPr>
        <w:suppressAutoHyphens w:val="0"/>
        <w:ind w:left="426" w:hanging="426"/>
        <w:rPr>
          <w:szCs w:val="24"/>
          <w:lang w:eastAsia="pl-PL"/>
        </w:rPr>
      </w:pPr>
      <w:r>
        <w:rPr>
          <w:szCs w:val="24"/>
        </w:rPr>
        <w:t>Wykonawca</w:t>
      </w:r>
      <w:r w:rsidR="00ED039B" w:rsidRPr="00044855">
        <w:rPr>
          <w:szCs w:val="24"/>
        </w:rPr>
        <w:t xml:space="preserve"> zobowiązuje się zapłacić kary umowne w następujących wypadkach i wysokościach:</w:t>
      </w:r>
    </w:p>
    <w:p w14:paraId="2798AD27" w14:textId="10F5E6E9" w:rsidR="00ED039B" w:rsidRPr="00044855" w:rsidRDefault="00655E2E" w:rsidP="00250A00">
      <w:pPr>
        <w:pStyle w:val="Tekstpodstawowywcity"/>
        <w:numPr>
          <w:ilvl w:val="3"/>
          <w:numId w:val="25"/>
        </w:numPr>
        <w:suppressAutoHyphens w:val="0"/>
        <w:ind w:left="851" w:hanging="425"/>
        <w:rPr>
          <w:szCs w:val="24"/>
          <w:lang w:eastAsia="pl-PL"/>
        </w:rPr>
      </w:pPr>
      <w:r>
        <w:rPr>
          <w:szCs w:val="24"/>
        </w:rPr>
        <w:t>w</w:t>
      </w:r>
      <w:r w:rsidR="00ED039B" w:rsidRPr="00044855">
        <w:rPr>
          <w:szCs w:val="24"/>
        </w:rPr>
        <w:t xml:space="preserve"> wysokości 0,05% wartości umowy brutto wyrażonej w ofercie, w przypadku niedostarczenia oleju w terminie, za każdy rozpoczęty dzień zwłoki. Kara nie obowiązuje w przypadku zaistnienia okoliczności jak w § 12 ust. 4 umowy;</w:t>
      </w:r>
    </w:p>
    <w:p w14:paraId="27377E7F" w14:textId="77777777" w:rsidR="00ED039B" w:rsidRPr="00044855" w:rsidRDefault="00ED039B" w:rsidP="00250A00">
      <w:pPr>
        <w:pStyle w:val="Tekstpodstawowywcity"/>
        <w:numPr>
          <w:ilvl w:val="3"/>
          <w:numId w:val="25"/>
        </w:numPr>
        <w:suppressAutoHyphens w:val="0"/>
        <w:ind w:left="851" w:hanging="425"/>
        <w:rPr>
          <w:szCs w:val="24"/>
          <w:lang w:eastAsia="pl-PL"/>
        </w:rPr>
      </w:pPr>
      <w:r w:rsidRPr="00044855">
        <w:rPr>
          <w:szCs w:val="24"/>
        </w:rPr>
        <w:t>w wysokości 0,05% wartości danej dostawy brutto, której paliwo nie odpowiada wymaganiom jakościowym stawianym w niniejszej umowie, za każdy taki stwierdzony przypadek;</w:t>
      </w:r>
    </w:p>
    <w:p w14:paraId="16FC9300" w14:textId="64B7EFCC" w:rsidR="00ED039B" w:rsidRPr="00044855" w:rsidRDefault="00ED039B" w:rsidP="00250A00">
      <w:pPr>
        <w:pStyle w:val="Tekstpodstawowywcity"/>
        <w:numPr>
          <w:ilvl w:val="3"/>
          <w:numId w:val="25"/>
        </w:numPr>
        <w:suppressAutoHyphens w:val="0"/>
        <w:ind w:left="851" w:hanging="425"/>
        <w:rPr>
          <w:szCs w:val="24"/>
          <w:lang w:eastAsia="pl-PL"/>
        </w:rPr>
      </w:pPr>
      <w:r w:rsidRPr="00044855">
        <w:rPr>
          <w:szCs w:val="24"/>
        </w:rPr>
        <w:t xml:space="preserve">w wysokości 10% wartości umowy brutto wyrażonej w ofercie, w przypadku odstąpienia lub wypowiedzenia umowy z winy </w:t>
      </w:r>
      <w:r w:rsidR="00655E2E">
        <w:rPr>
          <w:szCs w:val="24"/>
        </w:rPr>
        <w:t>Wykonawcy</w:t>
      </w:r>
      <w:r w:rsidRPr="00044855">
        <w:rPr>
          <w:szCs w:val="24"/>
        </w:rPr>
        <w:t>.</w:t>
      </w:r>
    </w:p>
    <w:p w14:paraId="72A017B3" w14:textId="77777777" w:rsidR="00ED039B" w:rsidRPr="00044855" w:rsidRDefault="00ED039B" w:rsidP="00655E2E">
      <w:pPr>
        <w:pStyle w:val="Akapitzlist"/>
        <w:numPr>
          <w:ilvl w:val="0"/>
          <w:numId w:val="13"/>
        </w:numPr>
        <w:ind w:left="426" w:hanging="426"/>
        <w:jc w:val="both"/>
      </w:pPr>
      <w:r w:rsidRPr="00044855">
        <w:t>Jeżeli wysokość kar umownych nie pokrywa poniesionej szkody, strony mogą dochodzić odszkodowania uzupełniającego do pełnej wysokości poniesionej szkody.</w:t>
      </w:r>
    </w:p>
    <w:p w14:paraId="02BA30C8" w14:textId="48254646" w:rsidR="00ED039B" w:rsidRPr="00044855" w:rsidRDefault="00ED039B" w:rsidP="00655E2E">
      <w:pPr>
        <w:pStyle w:val="Akapitzlist"/>
        <w:numPr>
          <w:ilvl w:val="0"/>
          <w:numId w:val="13"/>
        </w:numPr>
        <w:ind w:left="426" w:hanging="426"/>
        <w:jc w:val="both"/>
      </w:pPr>
      <w:r w:rsidRPr="00044855">
        <w:t xml:space="preserve">Maksymalna łączna wysokość kar umownych nie może przekroczyć </w:t>
      </w:r>
      <w:r w:rsidR="00655E2E">
        <w:t>2</w:t>
      </w:r>
      <w:r w:rsidRPr="00044855">
        <w:t>5 % wartości umowy brutto wyrażonej w ofercie.</w:t>
      </w:r>
    </w:p>
    <w:p w14:paraId="3BEE1AC9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3886585B" w14:textId="77777777" w:rsidR="00ED039B" w:rsidRPr="00044855" w:rsidRDefault="00ED039B" w:rsidP="00ED039B">
      <w:pPr>
        <w:pStyle w:val="Tekstpodstawowywcity"/>
        <w:ind w:left="0"/>
        <w:jc w:val="center"/>
        <w:rPr>
          <w:bCs/>
          <w:szCs w:val="24"/>
        </w:rPr>
      </w:pPr>
      <w:r w:rsidRPr="00044855">
        <w:rPr>
          <w:bCs/>
          <w:szCs w:val="24"/>
        </w:rPr>
        <w:t>§ 12</w:t>
      </w:r>
    </w:p>
    <w:p w14:paraId="14F8628B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17E92CEA" w14:textId="77777777" w:rsidR="00ED039B" w:rsidRPr="00044855" w:rsidRDefault="00ED039B" w:rsidP="00655E2E">
      <w:pPr>
        <w:pStyle w:val="Tekstpodstawowywcity"/>
        <w:numPr>
          <w:ilvl w:val="0"/>
          <w:numId w:val="14"/>
        </w:numPr>
        <w:suppressAutoHyphens w:val="0"/>
        <w:ind w:left="426" w:hanging="426"/>
        <w:rPr>
          <w:szCs w:val="24"/>
          <w:lang w:eastAsia="pl-PL"/>
        </w:rPr>
      </w:pPr>
      <w:r w:rsidRPr="00044855">
        <w:rPr>
          <w:szCs w:val="24"/>
        </w:rPr>
        <w:t>Każda zmiana postanowień niniejszej umowy wymaga formy pisemnej w postaci aneksu pod rygorem nieważności.</w:t>
      </w:r>
    </w:p>
    <w:p w14:paraId="676CCC3F" w14:textId="77777777" w:rsidR="00ED039B" w:rsidRPr="00044855" w:rsidRDefault="00ED039B" w:rsidP="00655E2E">
      <w:pPr>
        <w:pStyle w:val="Tekstpodstawowywcity"/>
        <w:numPr>
          <w:ilvl w:val="0"/>
          <w:numId w:val="14"/>
        </w:numPr>
        <w:suppressAutoHyphens w:val="0"/>
        <w:ind w:left="426" w:hanging="426"/>
        <w:rPr>
          <w:szCs w:val="24"/>
        </w:rPr>
      </w:pPr>
      <w:r w:rsidRPr="00044855">
        <w:rPr>
          <w:szCs w:val="24"/>
        </w:rPr>
        <w:t>Strony zgodnie ustalają, iż zakazuje się zmian postanowień zawartej umowy oraz wprowadzania nowych postanowień, niekorzystnych dla Zamawiającego, jeżeli przy ich uwzględnieniu należałoby zmienić treść oferty.</w:t>
      </w:r>
    </w:p>
    <w:p w14:paraId="53E4726A" w14:textId="77777777" w:rsidR="00ED039B" w:rsidRPr="00044855" w:rsidRDefault="00ED039B" w:rsidP="00655E2E">
      <w:pPr>
        <w:pStyle w:val="Tekstpodstawowywcity"/>
        <w:numPr>
          <w:ilvl w:val="0"/>
          <w:numId w:val="14"/>
        </w:numPr>
        <w:suppressAutoHyphens w:val="0"/>
        <w:ind w:left="426" w:hanging="426"/>
        <w:rPr>
          <w:szCs w:val="24"/>
        </w:rPr>
      </w:pPr>
      <w:r w:rsidRPr="00044855">
        <w:rPr>
          <w:szCs w:val="24"/>
        </w:rPr>
        <w:t xml:space="preserve">Zamawiający przewiduje możliwość dokonania zmiany postanowień umowy w stosunku do treści oferty, gdy konieczność wprowadzenia takich zmian wynika z okoliczności, których nie można było przewidzieć w chwili zawarcia umowy, a w szczególności gdy: </w:t>
      </w:r>
    </w:p>
    <w:p w14:paraId="7E062B10" w14:textId="77777777" w:rsidR="00ED039B" w:rsidRPr="00044855" w:rsidRDefault="00ED039B" w:rsidP="00655E2E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851" w:hanging="425"/>
        <w:jc w:val="both"/>
      </w:pPr>
      <w:r w:rsidRPr="00044855">
        <w:t>zmiana umowy jest korzystna dla Zamawiającego;</w:t>
      </w:r>
    </w:p>
    <w:p w14:paraId="4DAF0DDB" w14:textId="77777777" w:rsidR="00ED039B" w:rsidRPr="00044855" w:rsidRDefault="00ED039B" w:rsidP="00655E2E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851" w:hanging="425"/>
        <w:jc w:val="both"/>
      </w:pPr>
      <w:r w:rsidRPr="00044855">
        <w:t xml:space="preserve">konieczność  wprowadzenia takich zmian wynika z okoliczności, których nie można   było przewidzieć w chwili zawarcia umowy, a w szczególności gdy nastąpi zmiana powszechnie obowiązujących  przepisów  prawa w zakresie mającym wpływ na realizację przedmiotu  zamówienia np. w przypadku zmiany przez władzę ustawodawczą stawki podatku, akcyzy - kwota brutto wynagrodzenia zostanie odpowiednio dostosowana; w przypadku </w:t>
      </w:r>
      <w:r w:rsidRPr="00044855">
        <w:lastRenderedPageBreak/>
        <w:t xml:space="preserve">wprowadzenia nowego rozporządzenia regulującego jakość oleju napędowego; zmiana nazwy, adresu firmy, spowodowane zmianą formy organizacyjno-prawnej.      </w:t>
      </w:r>
    </w:p>
    <w:p w14:paraId="4FB36CF0" w14:textId="25014C74" w:rsidR="00ED039B" w:rsidRPr="00044855" w:rsidRDefault="00ED039B" w:rsidP="00655E2E">
      <w:pPr>
        <w:ind w:left="426" w:hanging="426"/>
        <w:jc w:val="both"/>
        <w:rPr>
          <w:sz w:val="24"/>
          <w:szCs w:val="24"/>
          <w:lang w:eastAsia="pl-PL"/>
        </w:rPr>
      </w:pPr>
      <w:r w:rsidRPr="00044855">
        <w:rPr>
          <w:sz w:val="24"/>
          <w:szCs w:val="24"/>
          <w:lang w:eastAsia="pl-PL"/>
        </w:rPr>
        <w:t xml:space="preserve">4. </w:t>
      </w:r>
      <w:r w:rsidR="00655E2E">
        <w:rPr>
          <w:sz w:val="24"/>
          <w:szCs w:val="24"/>
          <w:lang w:eastAsia="pl-PL"/>
        </w:rPr>
        <w:t xml:space="preserve">  </w:t>
      </w:r>
      <w:r w:rsidRPr="00044855">
        <w:rPr>
          <w:sz w:val="24"/>
          <w:szCs w:val="24"/>
          <w:lang w:eastAsia="pl-PL"/>
        </w:rPr>
        <w:t>Żadna ze Stron nie ponosi odpowiedzialności za opóźnienie lub niewykonanie Umowy w takim zakresie, w jakim zostało to spowodowane działaniem siły wyższej. Przez siłę wyższą rozumie się zdarzenia zewnętrzne, niezależne od Stron i niemożliwe do przewidzenia, takie jak w szczególności: wojna, pożar, epidemia, powódź, blokady komunikacyjne o charakterze ponadregionalnym, kataklizmy społeczne albo katastrofy budowli lub budynków. W przypadku wystąpienia siły wyższej Strona, która uzyskała taką informację poinformuje niezwłocznie drugą Stronę o niemożności wykonania swoich zobowiązań wynikających z Umowy oraz uzgodni z drugą Stroną podjęcie ewentualnych środków w celu usunięcia skutków działania siły wyższej. Jeżeli okres występowania Siły Wyższej, będzie trwał nieprzerwanie przez 21 dni lub dłużej, Strony mogą w drodze wzajemnego uzgodnienia rozwiązać Umowę, bez nakładania na żadną ze Stron dalszych zobowiązań, oprócz płatności należnych z tytułu wykonanych już zadań. Ciężar dowodu niewykonania zobowiązania z powodu siły wyższej obciąża Stronę, która powołuje się na siłę wyższą.</w:t>
      </w:r>
    </w:p>
    <w:p w14:paraId="31671FFC" w14:textId="77777777" w:rsidR="00ED039B" w:rsidRPr="00044855" w:rsidRDefault="00ED039B" w:rsidP="00ED039B">
      <w:pPr>
        <w:jc w:val="both"/>
        <w:rPr>
          <w:sz w:val="24"/>
          <w:szCs w:val="24"/>
          <w:lang w:eastAsia="pl-PL"/>
        </w:rPr>
      </w:pPr>
    </w:p>
    <w:p w14:paraId="5C42D67E" w14:textId="77777777" w:rsidR="00ED039B" w:rsidRPr="00044855" w:rsidRDefault="00ED039B" w:rsidP="00ED039B">
      <w:pPr>
        <w:jc w:val="center"/>
        <w:rPr>
          <w:sz w:val="24"/>
          <w:szCs w:val="24"/>
        </w:rPr>
      </w:pPr>
      <w:bookmarkStart w:id="3" w:name="_Hlk35426671"/>
      <w:r w:rsidRPr="00044855">
        <w:rPr>
          <w:sz w:val="24"/>
          <w:szCs w:val="24"/>
        </w:rPr>
        <w:t>§ 13</w:t>
      </w:r>
    </w:p>
    <w:p w14:paraId="0B2B98B6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bookmarkEnd w:id="3"/>
    <w:p w14:paraId="228E380A" w14:textId="505AAA75" w:rsidR="00ED039B" w:rsidRPr="00044855" w:rsidRDefault="00ED039B" w:rsidP="00ED039B">
      <w:pPr>
        <w:jc w:val="both"/>
        <w:rPr>
          <w:b/>
          <w:sz w:val="24"/>
          <w:szCs w:val="24"/>
        </w:rPr>
      </w:pPr>
      <w:r w:rsidRPr="00044855">
        <w:rPr>
          <w:b/>
          <w:sz w:val="24"/>
          <w:szCs w:val="24"/>
        </w:rPr>
        <w:t xml:space="preserve">Warunki współpracy Stron określone w niniejszej umowie są tajemnicą handlową Stron. Zamawiający i </w:t>
      </w:r>
      <w:r w:rsidR="00655E2E">
        <w:rPr>
          <w:b/>
          <w:sz w:val="24"/>
          <w:szCs w:val="24"/>
        </w:rPr>
        <w:t>Wykonawcy</w:t>
      </w:r>
      <w:r w:rsidRPr="00044855">
        <w:rPr>
          <w:b/>
          <w:sz w:val="24"/>
          <w:szCs w:val="24"/>
        </w:rPr>
        <w:t xml:space="preserve"> zobowiązują się do ich nie ujawniania. </w:t>
      </w:r>
    </w:p>
    <w:p w14:paraId="45089AC5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762647D0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14</w:t>
      </w:r>
    </w:p>
    <w:p w14:paraId="359DE502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p w14:paraId="05674DAE" w14:textId="77777777" w:rsidR="00ED039B" w:rsidRPr="00044855" w:rsidRDefault="00ED039B" w:rsidP="00655E2E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44855">
        <w:rPr>
          <w:sz w:val="24"/>
          <w:szCs w:val="24"/>
        </w:rPr>
        <w:t>W sprawach nie uregulowanych niniejszą umową będą miały zastosowanie odpowiednie przepisy Kodeksu Cywilnego.</w:t>
      </w:r>
    </w:p>
    <w:p w14:paraId="671BB86B" w14:textId="77777777" w:rsidR="00ED039B" w:rsidRPr="00044855" w:rsidRDefault="00ED039B" w:rsidP="00655E2E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44855">
        <w:rPr>
          <w:sz w:val="24"/>
          <w:szCs w:val="24"/>
        </w:rPr>
        <w:t>Spory wynikłe na tle stosowania niniejszej umowy będą rozstrzygane polubownie w ramach wzajemnych negocjacji.</w:t>
      </w:r>
    </w:p>
    <w:p w14:paraId="2D7EC128" w14:textId="77777777" w:rsidR="00ED039B" w:rsidRPr="00044855" w:rsidRDefault="00ED039B" w:rsidP="00655E2E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44855">
        <w:rPr>
          <w:sz w:val="24"/>
          <w:szCs w:val="24"/>
        </w:rPr>
        <w:t>W kwestiach spornych niedających się usunąć w wyniku w/w postępowania - spory rozstrzygać będzie właściwy Sąd Gospodarczy w Szczecinie.</w:t>
      </w:r>
    </w:p>
    <w:p w14:paraId="72C4DEAA" w14:textId="77777777" w:rsidR="00ED039B" w:rsidRPr="00044855" w:rsidRDefault="00ED039B" w:rsidP="00ED039B">
      <w:pPr>
        <w:jc w:val="both"/>
        <w:rPr>
          <w:sz w:val="24"/>
          <w:szCs w:val="24"/>
        </w:rPr>
      </w:pPr>
    </w:p>
    <w:p w14:paraId="059F1660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15</w:t>
      </w:r>
    </w:p>
    <w:p w14:paraId="432A02AB" w14:textId="77777777" w:rsidR="00ED039B" w:rsidRPr="00044855" w:rsidRDefault="00ED039B" w:rsidP="00655E2E">
      <w:pPr>
        <w:ind w:left="426" w:hanging="426"/>
        <w:jc w:val="center"/>
        <w:rPr>
          <w:sz w:val="24"/>
          <w:szCs w:val="24"/>
        </w:rPr>
      </w:pPr>
    </w:p>
    <w:p w14:paraId="3DB530E3" w14:textId="085DB91A" w:rsidR="00ED039B" w:rsidRPr="00044855" w:rsidRDefault="00ED039B" w:rsidP="00655E2E">
      <w:pPr>
        <w:numPr>
          <w:ilvl w:val="1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044855">
        <w:rPr>
          <w:sz w:val="24"/>
          <w:szCs w:val="24"/>
        </w:rPr>
        <w:t>Działając na podstawie Ustawy z dnia 11.03.2004 r. o podatku od towarów i usług art. 106n ust. 1</w:t>
      </w:r>
      <w:r w:rsidR="00655E2E">
        <w:rPr>
          <w:sz w:val="24"/>
          <w:szCs w:val="24"/>
        </w:rPr>
        <w:t xml:space="preserve"> </w:t>
      </w:r>
      <w:r w:rsidRPr="00044855">
        <w:rPr>
          <w:sz w:val="24"/>
          <w:szCs w:val="24"/>
        </w:rPr>
        <w:t>w sprawie stosowania faktur elektronicznych, Zamawiający wyraża zgodę na przesyłanie faktur, duplikatów tych faktur pocztą elektroniczną na adres</w:t>
      </w:r>
      <w:r w:rsidR="00655E2E">
        <w:rPr>
          <w:sz w:val="24"/>
          <w:szCs w:val="24"/>
        </w:rPr>
        <w:t>:</w:t>
      </w:r>
      <w:r w:rsidRPr="00044855">
        <w:rPr>
          <w:sz w:val="24"/>
          <w:szCs w:val="24"/>
        </w:rPr>
        <w:t xml:space="preserve"> </w:t>
      </w:r>
      <w:r w:rsidRPr="00655E2E">
        <w:rPr>
          <w:color w:val="0000FF"/>
          <w:sz w:val="24"/>
          <w:szCs w:val="24"/>
        </w:rPr>
        <w:t>sekretariat@ka.swinoujscie.pl</w:t>
      </w:r>
      <w:r w:rsidRPr="00044855">
        <w:rPr>
          <w:sz w:val="24"/>
          <w:szCs w:val="24"/>
        </w:rPr>
        <w:t xml:space="preserve"> Zamawiający zobowiązuje się</w:t>
      </w:r>
      <w:r w:rsidRPr="00044855">
        <w:rPr>
          <w:color w:val="00B050"/>
          <w:sz w:val="24"/>
          <w:szCs w:val="24"/>
        </w:rPr>
        <w:t xml:space="preserve"> </w:t>
      </w:r>
      <w:r w:rsidRPr="00044855">
        <w:rPr>
          <w:sz w:val="24"/>
          <w:szCs w:val="24"/>
        </w:rPr>
        <w:t>przyjmować faktury</w:t>
      </w:r>
      <w:r w:rsidRPr="00044855">
        <w:rPr>
          <w:color w:val="00B050"/>
          <w:sz w:val="24"/>
          <w:szCs w:val="24"/>
        </w:rPr>
        <w:t xml:space="preserve"> </w:t>
      </w:r>
      <w:r w:rsidRPr="00044855">
        <w:rPr>
          <w:sz w:val="24"/>
          <w:szCs w:val="24"/>
        </w:rPr>
        <w:t>w formie papierowej w przypadku, gdy przeszkody techniczne lub formalne uniemożliwiają przesłanie faktur pocztą elektroniczną.</w:t>
      </w:r>
    </w:p>
    <w:p w14:paraId="6B215B57" w14:textId="77777777" w:rsidR="00ED039B" w:rsidRPr="00044855" w:rsidRDefault="00ED039B" w:rsidP="00655E2E">
      <w:pPr>
        <w:numPr>
          <w:ilvl w:val="1"/>
          <w:numId w:val="6"/>
        </w:numPr>
        <w:ind w:left="426" w:hanging="426"/>
        <w:jc w:val="both"/>
        <w:rPr>
          <w:sz w:val="24"/>
          <w:szCs w:val="24"/>
        </w:rPr>
      </w:pPr>
      <w:r w:rsidRPr="00044855">
        <w:rPr>
          <w:sz w:val="24"/>
          <w:szCs w:val="24"/>
        </w:rPr>
        <w:t>W razie zmiany adresu e-mail Zamawiający zobowiązuje się do pisemnego powiadomienia o nowym adresie.</w:t>
      </w:r>
    </w:p>
    <w:p w14:paraId="79BA0180" w14:textId="77777777" w:rsidR="00ED039B" w:rsidRPr="00044855" w:rsidRDefault="00ED039B" w:rsidP="00ED039B">
      <w:pPr>
        <w:ind w:left="360"/>
        <w:jc w:val="both"/>
        <w:rPr>
          <w:sz w:val="24"/>
          <w:szCs w:val="24"/>
        </w:rPr>
      </w:pPr>
    </w:p>
    <w:p w14:paraId="6FD89717" w14:textId="77777777" w:rsidR="00ED039B" w:rsidRPr="00044855" w:rsidRDefault="00ED039B" w:rsidP="00ED039B">
      <w:pPr>
        <w:jc w:val="center"/>
        <w:rPr>
          <w:sz w:val="24"/>
          <w:szCs w:val="24"/>
        </w:rPr>
      </w:pPr>
      <w:r w:rsidRPr="00044855">
        <w:rPr>
          <w:sz w:val="24"/>
          <w:szCs w:val="24"/>
        </w:rPr>
        <w:t>§ 16</w:t>
      </w:r>
    </w:p>
    <w:p w14:paraId="6329367A" w14:textId="77777777" w:rsidR="00ED039B" w:rsidRPr="00044855" w:rsidRDefault="00ED039B" w:rsidP="00ED039B">
      <w:pPr>
        <w:jc w:val="center"/>
        <w:rPr>
          <w:sz w:val="24"/>
          <w:szCs w:val="24"/>
        </w:rPr>
      </w:pPr>
    </w:p>
    <w:p w14:paraId="3F1BE087" w14:textId="77777777" w:rsidR="00ED039B" w:rsidRPr="00044855" w:rsidRDefault="00ED039B" w:rsidP="00ED039B">
      <w:pPr>
        <w:jc w:val="both"/>
        <w:rPr>
          <w:sz w:val="24"/>
          <w:szCs w:val="24"/>
        </w:rPr>
      </w:pPr>
      <w:r w:rsidRPr="00044855">
        <w:rPr>
          <w:sz w:val="24"/>
          <w:szCs w:val="24"/>
        </w:rPr>
        <w:t>Umowę niniejszą sporządzono w dwóch jednobrzmiących egzemplarzach, po jednym egzemplarzu dla każdej ze stron.</w:t>
      </w:r>
    </w:p>
    <w:p w14:paraId="2B817EB3" w14:textId="77777777" w:rsidR="00ED039B" w:rsidRPr="00044855" w:rsidRDefault="00ED039B" w:rsidP="00ED039B">
      <w:pPr>
        <w:pStyle w:val="Nagwek1"/>
        <w:numPr>
          <w:ilvl w:val="0"/>
          <w:numId w:val="0"/>
        </w:numPr>
        <w:rPr>
          <w:b/>
          <w:szCs w:val="24"/>
          <w:u w:val="single"/>
        </w:rPr>
      </w:pPr>
    </w:p>
    <w:p w14:paraId="21E662D5" w14:textId="77777777" w:rsidR="00ED039B" w:rsidRPr="00044855" w:rsidRDefault="00ED039B" w:rsidP="00ED039B">
      <w:pPr>
        <w:rPr>
          <w:sz w:val="24"/>
          <w:szCs w:val="24"/>
        </w:rPr>
      </w:pPr>
    </w:p>
    <w:p w14:paraId="1E6A5C00" w14:textId="77777777" w:rsidR="00ED039B" w:rsidRPr="00044855" w:rsidRDefault="00ED039B" w:rsidP="00ED039B">
      <w:pPr>
        <w:rPr>
          <w:sz w:val="24"/>
          <w:szCs w:val="24"/>
        </w:rPr>
      </w:pPr>
    </w:p>
    <w:p w14:paraId="71581E93" w14:textId="77777777" w:rsidR="00ED039B" w:rsidRPr="00044855" w:rsidRDefault="00ED039B" w:rsidP="00ED039B">
      <w:pPr>
        <w:pStyle w:val="Nagwek1"/>
        <w:numPr>
          <w:ilvl w:val="0"/>
          <w:numId w:val="0"/>
        </w:numPr>
        <w:rPr>
          <w:szCs w:val="24"/>
        </w:rPr>
      </w:pPr>
      <w:r w:rsidRPr="00044855">
        <w:rPr>
          <w:b/>
          <w:szCs w:val="24"/>
        </w:rPr>
        <w:t xml:space="preserve">        ZAMAWIAJĄCY:</w:t>
      </w:r>
      <w:r w:rsidRPr="00044855">
        <w:rPr>
          <w:szCs w:val="24"/>
        </w:rPr>
        <w:tab/>
      </w:r>
      <w:r w:rsidRPr="00044855">
        <w:rPr>
          <w:szCs w:val="24"/>
        </w:rPr>
        <w:tab/>
      </w:r>
      <w:r w:rsidRPr="00044855">
        <w:rPr>
          <w:szCs w:val="24"/>
        </w:rPr>
        <w:tab/>
      </w:r>
      <w:r w:rsidRPr="00044855">
        <w:rPr>
          <w:szCs w:val="24"/>
        </w:rPr>
        <w:tab/>
      </w:r>
      <w:r w:rsidRPr="00044855">
        <w:rPr>
          <w:szCs w:val="24"/>
        </w:rPr>
        <w:tab/>
        <w:t xml:space="preserve">        </w:t>
      </w:r>
      <w:r w:rsidRPr="00044855">
        <w:rPr>
          <w:b/>
          <w:szCs w:val="24"/>
        </w:rPr>
        <w:t>SPRZEDAJĄCY:</w:t>
      </w:r>
    </w:p>
    <w:p w14:paraId="1751D18A" w14:textId="77777777" w:rsidR="00A45AC7" w:rsidRPr="00044855" w:rsidRDefault="00A45AC7">
      <w:pPr>
        <w:rPr>
          <w:sz w:val="24"/>
          <w:szCs w:val="24"/>
        </w:rPr>
      </w:pPr>
    </w:p>
    <w:sectPr w:rsidR="00A45AC7" w:rsidRPr="00044855" w:rsidSect="00F83A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83660B8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93F6AD5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68B69BC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473862"/>
    <w:multiLevelType w:val="hybridMultilevel"/>
    <w:tmpl w:val="557E1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30EF"/>
    <w:multiLevelType w:val="hybridMultilevel"/>
    <w:tmpl w:val="030E98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D075B"/>
    <w:multiLevelType w:val="hybridMultilevel"/>
    <w:tmpl w:val="20027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236D7"/>
    <w:multiLevelType w:val="hybridMultilevel"/>
    <w:tmpl w:val="D4428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D0D41"/>
    <w:multiLevelType w:val="hybridMultilevel"/>
    <w:tmpl w:val="52748AC6"/>
    <w:lvl w:ilvl="0" w:tplc="1F9E5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45942"/>
    <w:multiLevelType w:val="hybridMultilevel"/>
    <w:tmpl w:val="297A77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97E60DA"/>
    <w:multiLevelType w:val="hybridMultilevel"/>
    <w:tmpl w:val="6352CE6E"/>
    <w:lvl w:ilvl="0" w:tplc="F82C6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57DBB"/>
    <w:multiLevelType w:val="hybridMultilevel"/>
    <w:tmpl w:val="9B64B290"/>
    <w:lvl w:ilvl="0" w:tplc="F1BC7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37607"/>
    <w:multiLevelType w:val="hybridMultilevel"/>
    <w:tmpl w:val="800264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5C75AA"/>
    <w:multiLevelType w:val="hybridMultilevel"/>
    <w:tmpl w:val="AC025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160A"/>
    <w:multiLevelType w:val="hybridMultilevel"/>
    <w:tmpl w:val="0CC6602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004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C3432"/>
    <w:multiLevelType w:val="hybridMultilevel"/>
    <w:tmpl w:val="557E1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1154B"/>
    <w:multiLevelType w:val="hybridMultilevel"/>
    <w:tmpl w:val="D44285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87947"/>
    <w:multiLevelType w:val="hybridMultilevel"/>
    <w:tmpl w:val="C4E076EC"/>
    <w:lvl w:ilvl="0" w:tplc="C52238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31AB9"/>
    <w:multiLevelType w:val="hybridMultilevel"/>
    <w:tmpl w:val="BF222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5414F"/>
    <w:multiLevelType w:val="hybridMultilevel"/>
    <w:tmpl w:val="F32EAC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E92A9B"/>
    <w:multiLevelType w:val="hybridMultilevel"/>
    <w:tmpl w:val="4B8EF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B11253"/>
    <w:multiLevelType w:val="hybridMultilevel"/>
    <w:tmpl w:val="1E8E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021E5"/>
    <w:multiLevelType w:val="hybridMultilevel"/>
    <w:tmpl w:val="2B84DF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84238793">
    <w:abstractNumId w:val="0"/>
  </w:num>
  <w:num w:numId="2" w16cid:durableId="456486677">
    <w:abstractNumId w:val="1"/>
  </w:num>
  <w:num w:numId="3" w16cid:durableId="1141382094">
    <w:abstractNumId w:val="2"/>
  </w:num>
  <w:num w:numId="4" w16cid:durableId="1655717099">
    <w:abstractNumId w:val="3"/>
  </w:num>
  <w:num w:numId="5" w16cid:durableId="988024780">
    <w:abstractNumId w:val="4"/>
  </w:num>
  <w:num w:numId="6" w16cid:durableId="894043989">
    <w:abstractNumId w:val="5"/>
  </w:num>
  <w:num w:numId="7" w16cid:durableId="2031251775">
    <w:abstractNumId w:val="15"/>
  </w:num>
  <w:num w:numId="8" w16cid:durableId="1790970187">
    <w:abstractNumId w:val="22"/>
  </w:num>
  <w:num w:numId="9" w16cid:durableId="1455638032">
    <w:abstractNumId w:val="12"/>
  </w:num>
  <w:num w:numId="10" w16cid:durableId="943344323">
    <w:abstractNumId w:val="10"/>
  </w:num>
  <w:num w:numId="11" w16cid:durableId="1600140231">
    <w:abstractNumId w:val="7"/>
  </w:num>
  <w:num w:numId="12" w16cid:durableId="129251029">
    <w:abstractNumId w:val="14"/>
  </w:num>
  <w:num w:numId="13" w16cid:durableId="1156334450">
    <w:abstractNumId w:val="13"/>
  </w:num>
  <w:num w:numId="14" w16cid:durableId="1015690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8605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3410657">
    <w:abstractNumId w:val="24"/>
  </w:num>
  <w:num w:numId="17" w16cid:durableId="1591312360">
    <w:abstractNumId w:val="23"/>
  </w:num>
  <w:num w:numId="18" w16cid:durableId="910118888">
    <w:abstractNumId w:val="7"/>
  </w:num>
  <w:num w:numId="19" w16cid:durableId="32728464">
    <w:abstractNumId w:val="6"/>
  </w:num>
  <w:num w:numId="20" w16cid:durableId="538856677">
    <w:abstractNumId w:val="17"/>
  </w:num>
  <w:num w:numId="21" w16cid:durableId="107429082">
    <w:abstractNumId w:val="9"/>
  </w:num>
  <w:num w:numId="22" w16cid:durableId="840507133">
    <w:abstractNumId w:val="21"/>
  </w:num>
  <w:num w:numId="23" w16cid:durableId="50429709">
    <w:abstractNumId w:val="19"/>
  </w:num>
  <w:num w:numId="24" w16cid:durableId="272329490">
    <w:abstractNumId w:val="18"/>
  </w:num>
  <w:num w:numId="25" w16cid:durableId="620765609">
    <w:abstractNumId w:val="16"/>
  </w:num>
  <w:num w:numId="26" w16cid:durableId="1240482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9B"/>
    <w:rsid w:val="00044855"/>
    <w:rsid w:val="00250A00"/>
    <w:rsid w:val="005037C4"/>
    <w:rsid w:val="005438BC"/>
    <w:rsid w:val="00655E2E"/>
    <w:rsid w:val="006B1D09"/>
    <w:rsid w:val="00701891"/>
    <w:rsid w:val="0090596B"/>
    <w:rsid w:val="009725C0"/>
    <w:rsid w:val="009C0DE2"/>
    <w:rsid w:val="00A45AC7"/>
    <w:rsid w:val="00C15D29"/>
    <w:rsid w:val="00C52F53"/>
    <w:rsid w:val="00CB142D"/>
    <w:rsid w:val="00EA0230"/>
    <w:rsid w:val="00ED039B"/>
    <w:rsid w:val="00F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E2F"/>
  <w15:chartTrackingRefBased/>
  <w15:docId w15:val="{A093F075-6A83-4F7A-BE8A-B13D88A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3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D039B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ED039B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39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D039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ED039B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D039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ED039B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ED039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ED039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D039B"/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ED039B"/>
    <w:pPr>
      <w:ind w:left="426" w:hanging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039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Hipercze">
    <w:name w:val="Hyperlink"/>
    <w:rsid w:val="00ED039B"/>
    <w:rPr>
      <w:color w:val="0563C1"/>
      <w:u w:val="single"/>
    </w:rPr>
  </w:style>
  <w:style w:type="paragraph" w:customStyle="1" w:styleId="Standard">
    <w:name w:val="Standard"/>
    <w:rsid w:val="00ED03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ED039B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34"/>
    <w:qFormat/>
    <w:rsid w:val="00ED03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1913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 Autobusowa</dc:creator>
  <cp:keywords/>
  <dc:description/>
  <cp:lastModifiedBy>Komunikacja Autobusowa</cp:lastModifiedBy>
  <cp:revision>5</cp:revision>
  <dcterms:created xsi:type="dcterms:W3CDTF">2024-11-04T09:21:00Z</dcterms:created>
  <dcterms:modified xsi:type="dcterms:W3CDTF">2024-11-05T06:48:00Z</dcterms:modified>
</cp:coreProperties>
</file>